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B30EF" w14:textId="77777777" w:rsidR="005B6AFD" w:rsidRPr="00FB789A" w:rsidRDefault="008B6646">
      <w:pPr>
        <w:rPr>
          <w:rFonts w:ascii="Arial" w:hAnsi="Arial" w:cs="Arial"/>
        </w:rPr>
      </w:pPr>
      <w:r w:rsidRPr="00FB789A">
        <w:rPr>
          <w:rFonts w:ascii="Arial" w:hAnsi="Arial" w:cs="Arial"/>
          <w:noProof/>
        </w:rPr>
        <w:drawing>
          <wp:inline distT="0" distB="0" distL="0" distR="0" wp14:anchorId="48ADF0D7" wp14:editId="69EF8322">
            <wp:extent cx="5943600" cy="980440"/>
            <wp:effectExtent l="0" t="0" r="0" b="0"/>
            <wp:docPr id="1" name="Picture 1" title="Logo, United Methodist Committee on Deaf and Hard-of-Hearing Mini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7.jpg"/>
                    <pic:cNvPicPr/>
                  </pic:nvPicPr>
                  <pic:blipFill>
                    <a:blip r:embed="rId6">
                      <a:extLst>
                        <a:ext uri="{28A0092B-C50C-407E-A947-70E740481C1C}">
                          <a14:useLocalDpi xmlns:a14="http://schemas.microsoft.com/office/drawing/2010/main" val="0"/>
                        </a:ext>
                      </a:extLst>
                    </a:blip>
                    <a:stretch>
                      <a:fillRect/>
                    </a:stretch>
                  </pic:blipFill>
                  <pic:spPr>
                    <a:xfrm>
                      <a:off x="0" y="0"/>
                      <a:ext cx="5943600" cy="980440"/>
                    </a:xfrm>
                    <a:prstGeom prst="rect">
                      <a:avLst/>
                    </a:prstGeom>
                  </pic:spPr>
                </pic:pic>
              </a:graphicData>
            </a:graphic>
          </wp:inline>
        </w:drawing>
      </w:r>
    </w:p>
    <w:p w14:paraId="2FC1101A" w14:textId="77777777" w:rsidR="008B6646" w:rsidRPr="00FB789A" w:rsidRDefault="008B6646" w:rsidP="008B6646">
      <w:pPr>
        <w:rPr>
          <w:rFonts w:ascii="Arial" w:hAnsi="Arial" w:cs="Arial"/>
        </w:rPr>
      </w:pPr>
    </w:p>
    <w:p w14:paraId="1C936FAB" w14:textId="5E003901" w:rsidR="008B6646" w:rsidRPr="00FB789A" w:rsidRDefault="004136A1" w:rsidP="00262BFB">
      <w:pPr>
        <w:pStyle w:val="Heading1"/>
        <w:rPr>
          <w:rFonts w:ascii="Arial" w:hAnsi="Arial" w:cs="Arial"/>
          <w:sz w:val="24"/>
          <w:szCs w:val="24"/>
        </w:rPr>
      </w:pPr>
      <w:r w:rsidRPr="00FB789A">
        <w:rPr>
          <w:rFonts w:ascii="Arial" w:hAnsi="Arial" w:cs="Arial"/>
          <w:sz w:val="24"/>
          <w:szCs w:val="24"/>
        </w:rPr>
        <w:t>OVERVIEW OF AUDISM</w:t>
      </w:r>
    </w:p>
    <w:p w14:paraId="15DBDF98" w14:textId="77777777" w:rsidR="00365F23" w:rsidRDefault="00B92389" w:rsidP="00365F23">
      <w:pPr>
        <w:pStyle w:val="Heading2"/>
        <w:rPr>
          <w:rFonts w:ascii="Arial" w:hAnsi="Arial" w:cs="Arial"/>
          <w:b/>
          <w:bCs/>
          <w:color w:val="auto"/>
          <w:sz w:val="24"/>
          <w:szCs w:val="24"/>
        </w:rPr>
      </w:pPr>
      <w:r w:rsidRPr="00FB789A">
        <w:rPr>
          <w:rFonts w:ascii="Arial" w:hAnsi="Arial" w:cs="Arial"/>
          <w:b/>
          <w:bCs/>
          <w:color w:val="auto"/>
          <w:sz w:val="24"/>
          <w:szCs w:val="24"/>
        </w:rPr>
        <w:t>Definitions</w:t>
      </w:r>
    </w:p>
    <w:p w14:paraId="1BC1CC70" w14:textId="77777777" w:rsidR="00365F23" w:rsidRDefault="00365F23" w:rsidP="00365F23">
      <w:pPr>
        <w:pStyle w:val="Heading2"/>
        <w:rPr>
          <w:rFonts w:ascii="Arial" w:hAnsi="Arial" w:cs="Arial"/>
          <w:b/>
          <w:bCs/>
          <w:color w:val="auto"/>
          <w:sz w:val="24"/>
          <w:szCs w:val="24"/>
        </w:rPr>
      </w:pPr>
    </w:p>
    <w:p w14:paraId="034DFC2B" w14:textId="77777777" w:rsidR="00B31A17" w:rsidRPr="00B31A17" w:rsidRDefault="004136A1" w:rsidP="00B31A17">
      <w:pPr>
        <w:pStyle w:val="Heading3"/>
      </w:pPr>
      <w:r w:rsidRPr="00B31A17">
        <w:t>Audism</w:t>
      </w:r>
    </w:p>
    <w:p w14:paraId="425EDA75" w14:textId="61CFB657" w:rsidR="008B6646" w:rsidRPr="00B31A17" w:rsidRDefault="0068205B" w:rsidP="00B31A17">
      <w:pPr>
        <w:rPr>
          <w:rFonts w:ascii="Arial" w:hAnsi="Arial" w:cs="Arial"/>
        </w:rPr>
      </w:pPr>
      <w:r w:rsidRPr="00B31A17">
        <w:rPr>
          <w:rFonts w:ascii="Arial" w:hAnsi="Arial" w:cs="Arial"/>
          <w:shd w:val="clear" w:color="auto" w:fill="FFFFFF"/>
        </w:rPr>
        <w:t>Audism is a negative attitude or outward prejudice toward deaf and hard of hearing people. It is a form of discrimination which is expressed as unwillingness to accommodate people who cannot hear, or who cannot hear well enough to distinguish speech.  Another aspect of audism is believing that hearing people and hearing culture are superior to others. The term was brought into use about 1975 by Tom Humphries. It is a form of discrimination, which leads to unwillingness to accommodate people who cannot hear, or who cannot hear well enough to distinguish speech.</w:t>
      </w:r>
    </w:p>
    <w:p w14:paraId="4BEFA294" w14:textId="77777777" w:rsidR="00B92389" w:rsidRPr="00FB789A" w:rsidRDefault="00B92389" w:rsidP="008B6646">
      <w:pPr>
        <w:rPr>
          <w:rFonts w:ascii="Arial" w:hAnsi="Arial" w:cs="Arial"/>
          <w:b/>
          <w:bCs/>
        </w:rPr>
      </w:pPr>
    </w:p>
    <w:p w14:paraId="433CED12" w14:textId="00467AC3" w:rsidR="008B6646" w:rsidRPr="00FB789A" w:rsidRDefault="004136A1" w:rsidP="00B31A17">
      <w:pPr>
        <w:pStyle w:val="Heading3"/>
      </w:pPr>
      <w:r w:rsidRPr="00FB789A">
        <w:t>Audist</w:t>
      </w:r>
    </w:p>
    <w:p w14:paraId="54EB67D8" w14:textId="27E91E46" w:rsidR="00B92389" w:rsidRPr="00FB789A" w:rsidRDefault="0068205B" w:rsidP="008B6646">
      <w:pPr>
        <w:rPr>
          <w:rFonts w:ascii="Arial" w:hAnsi="Arial" w:cs="Arial"/>
          <w:color w:val="000000"/>
          <w:shd w:val="clear" w:color="auto" w:fill="FFFFFF"/>
        </w:rPr>
      </w:pPr>
      <w:r w:rsidRPr="00FB789A">
        <w:rPr>
          <w:rFonts w:ascii="Arial" w:hAnsi="Arial" w:cs="Arial"/>
          <w:color w:val="000000"/>
          <w:shd w:val="clear" w:color="auto" w:fill="FFFFFF"/>
        </w:rPr>
        <w:t>People with these attitudes or views that oppress Deaf, hard-of-hearing, late-deafened, and Deafblind people are called audists. If using the term, consider the intent or motivation behind the behavior and consider stating “that attitude is audist” versus “you are an audist.”</w:t>
      </w:r>
    </w:p>
    <w:p w14:paraId="6BB72D99" w14:textId="77777777" w:rsidR="0068205B" w:rsidRPr="00FB789A" w:rsidRDefault="0068205B" w:rsidP="008B6646">
      <w:pPr>
        <w:rPr>
          <w:rFonts w:ascii="Arial" w:hAnsi="Arial" w:cs="Arial"/>
        </w:rPr>
      </w:pPr>
    </w:p>
    <w:p w14:paraId="65FBAAA6" w14:textId="1CD254F6" w:rsidR="00B92389" w:rsidRPr="00FB789A" w:rsidRDefault="00BC7CF1" w:rsidP="00B92389">
      <w:pPr>
        <w:pStyle w:val="Heading2"/>
        <w:rPr>
          <w:rFonts w:ascii="Arial" w:hAnsi="Arial" w:cs="Arial"/>
          <w:b/>
          <w:bCs/>
          <w:sz w:val="24"/>
          <w:szCs w:val="24"/>
        </w:rPr>
      </w:pPr>
      <w:r w:rsidRPr="00FB789A">
        <w:rPr>
          <w:rFonts w:ascii="Arial" w:hAnsi="Arial" w:cs="Arial"/>
          <w:b/>
          <w:bCs/>
          <w:sz w:val="24"/>
          <w:szCs w:val="24"/>
        </w:rPr>
        <w:t xml:space="preserve">Audism </w:t>
      </w:r>
      <w:r w:rsidR="004136A1" w:rsidRPr="00FB789A">
        <w:rPr>
          <w:rFonts w:ascii="Arial" w:hAnsi="Arial" w:cs="Arial"/>
          <w:b/>
          <w:bCs/>
          <w:sz w:val="24"/>
          <w:szCs w:val="24"/>
        </w:rPr>
        <w:t>Examples</w:t>
      </w:r>
    </w:p>
    <w:p w14:paraId="02CE92B4" w14:textId="77777777" w:rsidR="00F214F3" w:rsidRPr="00FB789A" w:rsidRDefault="00F214F3" w:rsidP="00F214F3">
      <w:pPr>
        <w:rPr>
          <w:rFonts w:ascii="Arial" w:hAnsi="Arial" w:cs="Arial"/>
        </w:rPr>
      </w:pPr>
    </w:p>
    <w:p w14:paraId="49DEA230" w14:textId="1ADE0557" w:rsidR="008B6646" w:rsidRPr="00FB789A" w:rsidRDefault="004136A1" w:rsidP="00B92389">
      <w:pPr>
        <w:rPr>
          <w:rFonts w:ascii="Arial" w:hAnsi="Arial" w:cs="Arial"/>
        </w:rPr>
      </w:pPr>
      <w:r w:rsidRPr="00FB789A">
        <w:rPr>
          <w:rStyle w:val="Heading3Char"/>
          <w:u w:val="single"/>
        </w:rPr>
        <w:t xml:space="preserve">Not taking time </w:t>
      </w:r>
      <w:r w:rsidR="0068205B" w:rsidRPr="00FB789A">
        <w:rPr>
          <w:rStyle w:val="Heading3Char"/>
          <w:u w:val="single"/>
        </w:rPr>
        <w:t xml:space="preserve">or using accommodations </w:t>
      </w:r>
      <w:r w:rsidRPr="00FB789A">
        <w:rPr>
          <w:rStyle w:val="Heading3Char"/>
          <w:u w:val="single"/>
        </w:rPr>
        <w:t>to communicate</w:t>
      </w:r>
      <w:r w:rsidR="0068205B" w:rsidRPr="00FB789A">
        <w:rPr>
          <w:rStyle w:val="Heading3Char"/>
        </w:rPr>
        <w:t>:</w:t>
      </w:r>
      <w:r w:rsidR="0068205B" w:rsidRPr="00FB789A">
        <w:rPr>
          <w:rFonts w:ascii="Arial" w:hAnsi="Arial" w:cs="Arial"/>
        </w:rPr>
        <w:t xml:space="preserve"> </w:t>
      </w:r>
      <w:r w:rsidR="0068205B" w:rsidRPr="00FB789A">
        <w:rPr>
          <w:rFonts w:ascii="Arial" w:hAnsi="Arial" w:cs="Arial"/>
          <w:color w:val="000000"/>
          <w:shd w:val="clear" w:color="auto" w:fill="FFFFFF"/>
        </w:rPr>
        <w:t>misunderstandings may occur; however, taking the time to repeat or clarify should be the norm, not a reason to stop communicating. Not signing in the presence of Deaf and hard-of- hearing persons or not providing an interpreter or captioning videos are also examples.</w:t>
      </w:r>
      <w:r w:rsidR="003E01C5" w:rsidRPr="00FB789A">
        <w:rPr>
          <w:rFonts w:ascii="Arial" w:hAnsi="Arial" w:cs="Arial"/>
        </w:rPr>
        <w:t xml:space="preserve"> </w:t>
      </w:r>
    </w:p>
    <w:p w14:paraId="7D00D803" w14:textId="77777777" w:rsidR="00F214F3" w:rsidRPr="00FB789A" w:rsidRDefault="00F214F3" w:rsidP="00B92389">
      <w:pPr>
        <w:rPr>
          <w:rFonts w:ascii="Arial" w:hAnsi="Arial" w:cs="Arial"/>
        </w:rPr>
      </w:pPr>
    </w:p>
    <w:p w14:paraId="246BF45C" w14:textId="2EAAF265" w:rsidR="008B6646" w:rsidRPr="00FB789A" w:rsidRDefault="0068205B" w:rsidP="00F214F3">
      <w:pPr>
        <w:rPr>
          <w:rFonts w:ascii="Arial" w:hAnsi="Arial" w:cs="Arial"/>
        </w:rPr>
      </w:pPr>
      <w:r w:rsidRPr="00FB789A">
        <w:rPr>
          <w:rStyle w:val="Heading3Char"/>
          <w:u w:val="single"/>
        </w:rPr>
        <w:t>A</w:t>
      </w:r>
      <w:r w:rsidR="003E01C5" w:rsidRPr="00FB789A">
        <w:rPr>
          <w:rStyle w:val="Heading3Char"/>
          <w:u w:val="single"/>
        </w:rPr>
        <w:t>ssumptions</w:t>
      </w:r>
      <w:r w:rsidRPr="00FB789A">
        <w:rPr>
          <w:rStyle w:val="Heading3Char"/>
        </w:rPr>
        <w:t xml:space="preserve">: </w:t>
      </w:r>
      <w:r w:rsidRPr="00FB789A">
        <w:rPr>
          <w:rFonts w:ascii="Arial" w:hAnsi="Arial" w:cs="Arial"/>
          <w:color w:val="000000"/>
          <w:shd w:val="clear" w:color="auto" w:fill="FFFFFF"/>
        </w:rPr>
        <w:t>hearing people often make wrong assumptions about what Deaf, hard-of-hearing, late-deafened, and Deafblind persons can or cannot not do. For many, there are no barriers to doing activities, such as driving.</w:t>
      </w:r>
    </w:p>
    <w:p w14:paraId="78E5637A" w14:textId="77777777" w:rsidR="0068205B" w:rsidRPr="00FB789A" w:rsidRDefault="0068205B" w:rsidP="008B6646">
      <w:pPr>
        <w:rPr>
          <w:rFonts w:ascii="Arial" w:hAnsi="Arial" w:cs="Arial"/>
        </w:rPr>
      </w:pPr>
    </w:p>
    <w:p w14:paraId="0614AC21" w14:textId="77777777" w:rsidR="0068205B" w:rsidRPr="00FB789A" w:rsidRDefault="00C3785C" w:rsidP="008B6646">
      <w:pPr>
        <w:rPr>
          <w:rFonts w:ascii="Arial" w:hAnsi="Arial" w:cs="Arial"/>
        </w:rPr>
      </w:pPr>
      <w:r w:rsidRPr="00FB789A">
        <w:rPr>
          <w:rStyle w:val="Heading3Char"/>
          <w:u w:val="single"/>
        </w:rPr>
        <w:t xml:space="preserve">Thinking </w:t>
      </w:r>
      <w:r w:rsidR="0068205B" w:rsidRPr="00FB789A">
        <w:rPr>
          <w:rStyle w:val="Heading3Char"/>
          <w:u w:val="single"/>
        </w:rPr>
        <w:t xml:space="preserve">of being </w:t>
      </w:r>
      <w:r w:rsidRPr="00FB789A">
        <w:rPr>
          <w:rStyle w:val="Heading3Char"/>
          <w:u w:val="single"/>
        </w:rPr>
        <w:t>deaf</w:t>
      </w:r>
      <w:r w:rsidR="0068205B" w:rsidRPr="00FB789A">
        <w:rPr>
          <w:rStyle w:val="Heading3Char"/>
          <w:u w:val="single"/>
        </w:rPr>
        <w:t xml:space="preserve"> as tragic</w:t>
      </w:r>
      <w:r w:rsidR="0068205B" w:rsidRPr="00FB789A">
        <w:rPr>
          <w:rStyle w:val="Heading3Char"/>
        </w:rPr>
        <w:t xml:space="preserve">: </w:t>
      </w:r>
      <w:r w:rsidR="0068205B" w:rsidRPr="00FB789A">
        <w:rPr>
          <w:rFonts w:ascii="Arial" w:hAnsi="Arial" w:cs="Arial"/>
          <w:color w:val="000000"/>
          <w:shd w:val="clear" w:color="auto" w:fill="FFFFFF"/>
        </w:rPr>
        <w:t xml:space="preserve">many hearing people, have a misconception that deafness is a tragedy, when in fact, many Deaf and hard of hearing people who grew up with hearing loss feel (Deaf) pride and realize there are </w:t>
      </w:r>
      <w:hyperlink r:id="rId7" w:history="1">
        <w:r w:rsidR="0068205B" w:rsidRPr="00FB789A">
          <w:rPr>
            <w:rStyle w:val="Hyperlink"/>
            <w:rFonts w:ascii="Arial" w:hAnsi="Arial" w:cs="Arial"/>
            <w:shd w:val="clear" w:color="auto" w:fill="FFFFFF"/>
          </w:rPr>
          <w:t>Deaf gains</w:t>
        </w:r>
      </w:hyperlink>
      <w:r w:rsidR="0068205B" w:rsidRPr="00FB789A">
        <w:rPr>
          <w:rFonts w:ascii="Arial" w:hAnsi="Arial" w:cs="Arial"/>
          <w:color w:val="000000"/>
          <w:shd w:val="clear" w:color="auto" w:fill="FFFFFF"/>
        </w:rPr>
        <w:t xml:space="preserve"> (benefits). (It is worth noting, as with any similar occurrence, that people who lose their hearing do grieve over their hearing loss.)</w:t>
      </w:r>
    </w:p>
    <w:p w14:paraId="3E83B688" w14:textId="43C56085" w:rsidR="008B6646" w:rsidRPr="00FB789A" w:rsidRDefault="008B6646" w:rsidP="008B6646">
      <w:pPr>
        <w:rPr>
          <w:rFonts w:ascii="Arial" w:hAnsi="Arial" w:cs="Arial"/>
        </w:rPr>
      </w:pPr>
      <w:r w:rsidRPr="00FB789A">
        <w:rPr>
          <w:rFonts w:ascii="Arial" w:hAnsi="Arial" w:cs="Arial"/>
        </w:rPr>
        <w:t> </w:t>
      </w:r>
    </w:p>
    <w:p w14:paraId="0905B9C9" w14:textId="24F188B8" w:rsidR="00A20F27" w:rsidRPr="00FB789A" w:rsidRDefault="00A20F27" w:rsidP="00A174F6">
      <w:pPr>
        <w:rPr>
          <w:rStyle w:val="Heading3Char"/>
          <w:u w:val="single"/>
        </w:rPr>
      </w:pPr>
      <w:r w:rsidRPr="00FB789A">
        <w:rPr>
          <w:rStyle w:val="Heading3Char"/>
          <w:u w:val="single"/>
        </w:rPr>
        <w:t>Patronizing behavior</w:t>
      </w:r>
      <w:r w:rsidR="0068205B" w:rsidRPr="00FB789A">
        <w:rPr>
          <w:rStyle w:val="Heading3Char"/>
          <w:u w:val="single"/>
        </w:rPr>
        <w:t>:</w:t>
      </w:r>
      <w:r w:rsidR="0068205B" w:rsidRPr="00FB789A">
        <w:rPr>
          <w:rStyle w:val="Heading3Char"/>
        </w:rPr>
        <w:t xml:space="preserve"> </w:t>
      </w:r>
      <w:r w:rsidR="0068205B" w:rsidRPr="00FB789A">
        <w:rPr>
          <w:rFonts w:ascii="Arial" w:hAnsi="Arial" w:cs="Arial"/>
          <w:color w:val="000000"/>
          <w:shd w:val="clear" w:color="auto" w:fill="FFFFFF"/>
        </w:rPr>
        <w:t>hearing people may patronize Deaf and hard-of-hearing acquaintances by saying something along the lines of “You speak so well for being Deaf” or using fake sign language to be funny. While these may occur with close friends, it can be misunderstood as audism by others.</w:t>
      </w:r>
    </w:p>
    <w:p w14:paraId="2DE162CC" w14:textId="77777777" w:rsidR="00A20F27" w:rsidRPr="00FB789A" w:rsidRDefault="00A20F27" w:rsidP="00A174F6">
      <w:pPr>
        <w:rPr>
          <w:rStyle w:val="Heading3Char"/>
        </w:rPr>
      </w:pPr>
    </w:p>
    <w:p w14:paraId="298B1C8C" w14:textId="2FD6B8E0" w:rsidR="00262BFB" w:rsidRPr="00FB789A" w:rsidRDefault="00A20F27" w:rsidP="008B6646">
      <w:pPr>
        <w:rPr>
          <w:rFonts w:ascii="Arial" w:hAnsi="Arial" w:cs="Arial"/>
          <w:color w:val="000000"/>
          <w:shd w:val="clear" w:color="auto" w:fill="FFFFFF"/>
        </w:rPr>
      </w:pPr>
      <w:r w:rsidRPr="00FB789A">
        <w:rPr>
          <w:rStyle w:val="Heading3Char"/>
          <w:u w:val="single"/>
        </w:rPr>
        <w:t>Employment discrimination</w:t>
      </w:r>
      <w:r w:rsidR="0068205B" w:rsidRPr="00FB789A">
        <w:rPr>
          <w:rStyle w:val="Heading3Char"/>
        </w:rPr>
        <w:t xml:space="preserve">: </w:t>
      </w:r>
      <w:r w:rsidR="006C1236" w:rsidRPr="00FB789A">
        <w:rPr>
          <w:rFonts w:ascii="Arial" w:hAnsi="Arial" w:cs="Arial"/>
          <w:color w:val="000000"/>
          <w:shd w:val="clear" w:color="auto" w:fill="FFFFFF"/>
        </w:rPr>
        <w:t xml:space="preserve">Deaf and hard-of-hearing people often confront barriers to employment because of communication concerns, </w:t>
      </w:r>
      <w:r w:rsidR="006C1236" w:rsidRPr="00B31A17">
        <w:rPr>
          <w:rFonts w:ascii="Arial" w:hAnsi="Arial" w:cs="Arial"/>
          <w:shd w:val="clear" w:color="auto" w:fill="FFFFFF"/>
        </w:rPr>
        <w:t xml:space="preserve">though there are certain protections under the Americans with Disabilities Act (ADA). </w:t>
      </w:r>
      <w:r w:rsidR="006C1236" w:rsidRPr="00FB789A">
        <w:rPr>
          <w:rFonts w:ascii="Arial" w:hAnsi="Arial" w:cs="Arial"/>
          <w:color w:val="000000"/>
          <w:shd w:val="clear" w:color="auto" w:fill="FFFFFF"/>
        </w:rPr>
        <w:t>Simply asking what communication methods are needed will easily resolve such concerns (note that this is required in most countries as part of disability accommodation laws).</w:t>
      </w:r>
    </w:p>
    <w:p w14:paraId="74C10E1E" w14:textId="77777777" w:rsidR="006C1236" w:rsidRPr="00FB789A" w:rsidRDefault="006C1236" w:rsidP="008B6646">
      <w:pPr>
        <w:rPr>
          <w:rFonts w:ascii="Arial" w:hAnsi="Arial" w:cs="Arial"/>
        </w:rPr>
      </w:pPr>
    </w:p>
    <w:p w14:paraId="6ACCC9D3" w14:textId="17C1E9DC" w:rsidR="00BC7CF1" w:rsidRPr="00FB789A" w:rsidRDefault="00262BFB" w:rsidP="00FF783F">
      <w:pPr>
        <w:rPr>
          <w:rFonts w:ascii="Arial" w:hAnsi="Arial" w:cs="Arial"/>
        </w:rPr>
      </w:pPr>
      <w:r w:rsidRPr="00FB789A">
        <w:rPr>
          <w:rFonts w:ascii="Arial" w:hAnsi="Arial" w:cs="Arial"/>
          <w:u w:val="single"/>
        </w:rPr>
        <w:t>Intersectionality</w:t>
      </w:r>
      <w:r w:rsidR="006C1236" w:rsidRPr="00FB789A">
        <w:rPr>
          <w:rFonts w:ascii="Arial" w:hAnsi="Arial" w:cs="Arial"/>
        </w:rPr>
        <w:t>:</w:t>
      </w:r>
      <w:r w:rsidR="006C1236" w:rsidRPr="00FB789A">
        <w:rPr>
          <w:rFonts w:ascii="Arial" w:hAnsi="Arial" w:cs="Arial"/>
          <w:color w:val="000000"/>
          <w:shd w:val="clear" w:color="auto" w:fill="FFFFFF"/>
        </w:rPr>
        <w:t xml:space="preserve"> prejudice and/or discrimination of deafness or other forms of disabilities overlap with other social identities, such as race, gender, age, and class. Simply, it’s additional “isms” persons face (for more on this, and parallels to other conditions, see </w:t>
      </w:r>
      <w:r w:rsidR="00FF783F">
        <w:rPr>
          <w:rFonts w:ascii="Arial" w:hAnsi="Arial" w:cs="Arial"/>
          <w:color w:val="000000"/>
          <w:shd w:val="clear" w:color="auto" w:fill="FFFFFF"/>
        </w:rPr>
        <w:t xml:space="preserve">the </w:t>
      </w:r>
      <w:hyperlink r:id="rId8" w:history="1">
        <w:r w:rsidR="00FF783F" w:rsidRPr="00FF783F">
          <w:rPr>
            <w:rStyle w:val="Hyperlink"/>
            <w:rFonts w:ascii="Arial" w:hAnsi="Arial" w:cs="Arial"/>
            <w:shd w:val="clear" w:color="auto" w:fill="FFFFFF"/>
          </w:rPr>
          <w:t>Ableism Toolkit</w:t>
        </w:r>
      </w:hyperlink>
      <w:r w:rsidR="00FF783F">
        <w:rPr>
          <w:rFonts w:ascii="Arial" w:hAnsi="Arial" w:cs="Arial"/>
          <w:color w:val="000000"/>
          <w:shd w:val="clear" w:color="auto" w:fill="FFFFFF"/>
        </w:rPr>
        <w:t xml:space="preserve"> at the Disability Ministries Committee website</w:t>
      </w:r>
      <w:r w:rsidR="006C1236" w:rsidRPr="00FB789A">
        <w:rPr>
          <w:rFonts w:ascii="Arial" w:hAnsi="Arial" w:cs="Arial"/>
          <w:color w:val="000000"/>
          <w:shd w:val="clear" w:color="auto" w:fill="FFFFFF"/>
        </w:rPr>
        <w:t>).</w:t>
      </w:r>
      <w:r w:rsidRPr="00FB789A">
        <w:rPr>
          <w:rFonts w:ascii="Arial" w:hAnsi="Arial" w:cs="Arial"/>
        </w:rPr>
        <w:t xml:space="preserve"> </w:t>
      </w:r>
      <w:r w:rsidR="00BC7CF1" w:rsidRPr="00FB789A">
        <w:rPr>
          <w:rFonts w:ascii="Arial" w:hAnsi="Arial" w:cs="Arial"/>
        </w:rPr>
        <w:br/>
      </w:r>
    </w:p>
    <w:p w14:paraId="01005F95" w14:textId="062D9005" w:rsidR="00A174F6" w:rsidRPr="00FB789A" w:rsidRDefault="00BC7CF1" w:rsidP="008B6646">
      <w:pPr>
        <w:rPr>
          <w:rFonts w:ascii="Arial" w:hAnsi="Arial" w:cs="Arial"/>
          <w:b/>
          <w:bCs/>
        </w:rPr>
      </w:pPr>
      <w:r w:rsidRPr="00FB789A">
        <w:rPr>
          <w:rFonts w:ascii="Arial" w:hAnsi="Arial" w:cs="Arial"/>
          <w:b/>
          <w:bCs/>
        </w:rPr>
        <w:t xml:space="preserve">Audism in the Church </w:t>
      </w:r>
      <w:r w:rsidR="006C1236" w:rsidRPr="00FB789A">
        <w:rPr>
          <w:rFonts w:ascii="Arial" w:hAnsi="Arial" w:cs="Arial"/>
          <w:b/>
          <w:bCs/>
        </w:rPr>
        <w:t>Examples</w:t>
      </w:r>
    </w:p>
    <w:p w14:paraId="1994C1ED" w14:textId="77777777" w:rsidR="00262BFB" w:rsidRPr="00FB789A" w:rsidRDefault="00262BFB" w:rsidP="008B6646">
      <w:pPr>
        <w:rPr>
          <w:rStyle w:val="Heading3Char"/>
        </w:rPr>
      </w:pPr>
    </w:p>
    <w:p w14:paraId="065F7D1F" w14:textId="7AE826B4" w:rsidR="008B6646" w:rsidRPr="00FB789A" w:rsidRDefault="00BC7CF1" w:rsidP="008B6646">
      <w:pPr>
        <w:rPr>
          <w:rFonts w:ascii="Arial" w:hAnsi="Arial" w:cs="Arial"/>
        </w:rPr>
      </w:pPr>
      <w:r w:rsidRPr="00FB789A">
        <w:rPr>
          <w:rStyle w:val="Heading3Char"/>
          <w:u w:val="single"/>
        </w:rPr>
        <w:t xml:space="preserve">Deciding </w:t>
      </w:r>
      <w:r w:rsidR="00A9680A" w:rsidRPr="00FB789A">
        <w:rPr>
          <w:rStyle w:val="Heading3Char"/>
          <w:u w:val="single"/>
        </w:rPr>
        <w:t>c</w:t>
      </w:r>
      <w:r w:rsidRPr="00FB789A">
        <w:rPr>
          <w:rStyle w:val="Heading3Char"/>
          <w:u w:val="single"/>
        </w:rPr>
        <w:t xml:space="preserve">ommunication </w:t>
      </w:r>
      <w:r w:rsidR="00A9680A" w:rsidRPr="00FB789A">
        <w:rPr>
          <w:rStyle w:val="Heading3Char"/>
          <w:u w:val="single"/>
        </w:rPr>
        <w:t>m</w:t>
      </w:r>
      <w:r w:rsidRPr="00FB789A">
        <w:rPr>
          <w:rStyle w:val="Heading3Char"/>
          <w:u w:val="single"/>
        </w:rPr>
        <w:t>ethods</w:t>
      </w:r>
      <w:r w:rsidR="006C1236" w:rsidRPr="00FB789A">
        <w:rPr>
          <w:rStyle w:val="Heading3Char"/>
        </w:rPr>
        <w:t xml:space="preserve">: </w:t>
      </w:r>
      <w:r w:rsidR="006C1236" w:rsidRPr="00FB789A">
        <w:rPr>
          <w:rFonts w:ascii="Arial" w:hAnsi="Arial" w:cs="Arial"/>
          <w:color w:val="000000"/>
          <w:shd w:val="clear" w:color="auto" w:fill="FFFFFF"/>
        </w:rPr>
        <w:t>Deaf, hard-of-hearing, and late-deafened people may share the commonality of hearing loss, but the communication method preferred may likely be different. Not asking about preferences is a form of audism, by using privilege to decide for someone else. Some may prefer the use of an interpreter, others may prefer the use of captions, and others may prefer assisted listening devices (or all three).</w:t>
      </w:r>
    </w:p>
    <w:p w14:paraId="184FC543" w14:textId="77777777" w:rsidR="00A174F6" w:rsidRPr="00FB789A" w:rsidRDefault="00A174F6" w:rsidP="008B6646">
      <w:pPr>
        <w:rPr>
          <w:rFonts w:ascii="Arial" w:hAnsi="Arial" w:cs="Arial"/>
        </w:rPr>
      </w:pPr>
    </w:p>
    <w:p w14:paraId="474F66C0" w14:textId="29835ED9" w:rsidR="008B6646" w:rsidRPr="00FB789A" w:rsidRDefault="00BC7CF1" w:rsidP="00A174F6">
      <w:pPr>
        <w:rPr>
          <w:rFonts w:ascii="Arial" w:hAnsi="Arial" w:cs="Arial"/>
        </w:rPr>
      </w:pPr>
      <w:r w:rsidRPr="00FB789A">
        <w:rPr>
          <w:rStyle w:val="Heading3Char"/>
          <w:u w:val="single"/>
        </w:rPr>
        <w:t xml:space="preserve">Leadership </w:t>
      </w:r>
      <w:r w:rsidR="00A9680A" w:rsidRPr="00FB789A">
        <w:rPr>
          <w:rStyle w:val="Heading3Char"/>
          <w:u w:val="single"/>
        </w:rPr>
        <w:t>d</w:t>
      </w:r>
      <w:r w:rsidRPr="00FB789A">
        <w:rPr>
          <w:rStyle w:val="Heading3Char"/>
          <w:u w:val="single"/>
        </w:rPr>
        <w:t>iscrimination</w:t>
      </w:r>
      <w:r w:rsidR="006C1236" w:rsidRPr="00FB789A">
        <w:rPr>
          <w:rStyle w:val="Heading3Char"/>
        </w:rPr>
        <w:t xml:space="preserve">: </w:t>
      </w:r>
      <w:r w:rsidR="006C1236" w:rsidRPr="00FB789A">
        <w:rPr>
          <w:rFonts w:ascii="Arial" w:hAnsi="Arial" w:cs="Arial"/>
          <w:color w:val="000000"/>
          <w:shd w:val="clear" w:color="auto" w:fill="FFFFFF"/>
        </w:rPr>
        <w:t xml:space="preserve">A common example of audism occurs when Deaf, hard-of-hearing, late-deafened, and Deafblind persons are not seen in leadership or servant positions. When they’re not invited, it is likely due to audism due to thinking the person is unable to do the work. </w:t>
      </w:r>
      <w:r w:rsidR="00365F23" w:rsidRPr="00FB789A">
        <w:rPr>
          <w:rFonts w:ascii="Arial" w:hAnsi="Arial" w:cs="Arial"/>
          <w:color w:val="000000"/>
          <w:shd w:val="clear" w:color="auto" w:fill="FFFFFF"/>
        </w:rPr>
        <w:t>Many</w:t>
      </w:r>
      <w:r w:rsidR="006C1236" w:rsidRPr="00FB789A">
        <w:rPr>
          <w:rFonts w:ascii="Arial" w:hAnsi="Arial" w:cs="Arial"/>
          <w:color w:val="000000"/>
          <w:shd w:val="clear" w:color="auto" w:fill="FFFFFF"/>
        </w:rPr>
        <w:t xml:space="preserve"> Deaf, hard-of-hearing, and Deafblind people serve in a variety of positions</w:t>
      </w:r>
      <w:r w:rsidR="00365F23">
        <w:rPr>
          <w:rFonts w:ascii="Arial" w:hAnsi="Arial" w:cs="Arial"/>
          <w:color w:val="000000"/>
          <w:shd w:val="clear" w:color="auto" w:fill="FFFFFF"/>
        </w:rPr>
        <w:t xml:space="preserve">, </w:t>
      </w:r>
      <w:r w:rsidR="00365F23" w:rsidRPr="00B31A17">
        <w:rPr>
          <w:rFonts w:ascii="Arial" w:hAnsi="Arial" w:cs="Arial"/>
          <w:shd w:val="clear" w:color="auto" w:fill="FFFFFF"/>
        </w:rPr>
        <w:t>such</w:t>
      </w:r>
      <w:r w:rsidR="006C1236" w:rsidRPr="00FB789A">
        <w:rPr>
          <w:rFonts w:ascii="Arial" w:hAnsi="Arial" w:cs="Arial"/>
          <w:color w:val="000000"/>
          <w:shd w:val="clear" w:color="auto" w:fill="FFFFFF"/>
        </w:rPr>
        <w:t xml:space="preserve"> as treasurers, ushers, liturgists (including signing the Lord’s Prayer), as greeters, and on church committees. Sometimes they serve independently, sometimes they may partner with a hearing person.</w:t>
      </w:r>
    </w:p>
    <w:p w14:paraId="4C25B24A" w14:textId="77777777" w:rsidR="00A174F6" w:rsidRPr="00FB789A" w:rsidRDefault="00A174F6" w:rsidP="008B6646">
      <w:pPr>
        <w:rPr>
          <w:rFonts w:ascii="Arial" w:hAnsi="Arial" w:cs="Arial"/>
        </w:rPr>
      </w:pPr>
    </w:p>
    <w:p w14:paraId="5D35AB6E" w14:textId="3B441E50" w:rsidR="008B6646" w:rsidRPr="00FB789A" w:rsidRDefault="00F92B3A" w:rsidP="008B6646">
      <w:pPr>
        <w:rPr>
          <w:rFonts w:ascii="Arial" w:hAnsi="Arial" w:cs="Arial"/>
        </w:rPr>
      </w:pPr>
      <w:r w:rsidRPr="00FB789A">
        <w:rPr>
          <w:rStyle w:val="Heading3Char"/>
          <w:u w:val="single"/>
        </w:rPr>
        <w:t xml:space="preserve">Limiting </w:t>
      </w:r>
      <w:r w:rsidR="00A9680A" w:rsidRPr="00FB789A">
        <w:rPr>
          <w:rStyle w:val="Heading3Char"/>
          <w:u w:val="single"/>
        </w:rPr>
        <w:t>c</w:t>
      </w:r>
      <w:r w:rsidRPr="00FB789A">
        <w:rPr>
          <w:rStyle w:val="Heading3Char"/>
          <w:u w:val="single"/>
        </w:rPr>
        <w:t xml:space="preserve">ongregational </w:t>
      </w:r>
      <w:r w:rsidR="00A9680A" w:rsidRPr="00FB789A">
        <w:rPr>
          <w:rStyle w:val="Heading3Char"/>
          <w:u w:val="single"/>
        </w:rPr>
        <w:t>p</w:t>
      </w:r>
      <w:r w:rsidRPr="00FB789A">
        <w:rPr>
          <w:rStyle w:val="Heading3Char"/>
          <w:u w:val="single"/>
        </w:rPr>
        <w:t>articipation</w:t>
      </w:r>
      <w:r w:rsidR="006C1236" w:rsidRPr="00FB789A">
        <w:rPr>
          <w:rStyle w:val="Heading3Char"/>
        </w:rPr>
        <w:t xml:space="preserve">: </w:t>
      </w:r>
      <w:r w:rsidR="006C1236" w:rsidRPr="00FB789A">
        <w:rPr>
          <w:rFonts w:ascii="Arial" w:hAnsi="Arial" w:cs="Arial"/>
          <w:color w:val="000000"/>
          <w:shd w:val="clear" w:color="auto" w:fill="FFFFFF"/>
        </w:rPr>
        <w:t>providing a sign language interpreter for worship is quite often helpful for many Deaf and hard-of-hearing parishioners. However, discipleship mostly comes from furthering one’s discipleship. Communication accommodations are needed in other parts of their church life. Accessibility across the church should be offered.</w:t>
      </w:r>
    </w:p>
    <w:p w14:paraId="6EFE8009" w14:textId="77777777" w:rsidR="00A174F6" w:rsidRPr="00FB789A" w:rsidRDefault="00A174F6" w:rsidP="008B6646">
      <w:pPr>
        <w:rPr>
          <w:rFonts w:ascii="Arial" w:hAnsi="Arial" w:cs="Arial"/>
        </w:rPr>
      </w:pPr>
    </w:p>
    <w:p w14:paraId="46614D34" w14:textId="43DE5EC0" w:rsidR="00F92B3A" w:rsidRPr="00FB789A" w:rsidRDefault="00A9680A" w:rsidP="006C1236">
      <w:pPr>
        <w:rPr>
          <w:rFonts w:ascii="Arial" w:hAnsi="Arial" w:cs="Arial"/>
          <w:color w:val="000000"/>
          <w:shd w:val="clear" w:color="auto" w:fill="FFFFFF"/>
        </w:rPr>
      </w:pPr>
      <w:r w:rsidRPr="00FB789A">
        <w:rPr>
          <w:rStyle w:val="Heading3Char"/>
          <w:u w:val="single"/>
        </w:rPr>
        <w:t>Absent</w:t>
      </w:r>
      <w:r w:rsidR="00F92B3A" w:rsidRPr="00FB789A">
        <w:rPr>
          <w:rStyle w:val="Heading3Char"/>
          <w:u w:val="single"/>
        </w:rPr>
        <w:t xml:space="preserve"> </w:t>
      </w:r>
      <w:r w:rsidRPr="00FB789A">
        <w:rPr>
          <w:rStyle w:val="Heading3Char"/>
          <w:u w:val="single"/>
        </w:rPr>
        <w:t>h</w:t>
      </w:r>
      <w:r w:rsidR="00F92B3A" w:rsidRPr="00FB789A">
        <w:rPr>
          <w:rStyle w:val="Heading3Char"/>
          <w:u w:val="single"/>
        </w:rPr>
        <w:t>ospitality</w:t>
      </w:r>
      <w:r w:rsidR="006C1236" w:rsidRPr="00FB789A">
        <w:rPr>
          <w:rStyle w:val="Heading3Char"/>
        </w:rPr>
        <w:t xml:space="preserve">: </w:t>
      </w:r>
      <w:r w:rsidR="006C1236" w:rsidRPr="00FB789A">
        <w:rPr>
          <w:rFonts w:ascii="Arial" w:hAnsi="Arial" w:cs="Arial"/>
          <w:color w:val="000000"/>
          <w:shd w:val="clear" w:color="auto" w:fill="FFFFFF"/>
        </w:rPr>
        <w:t>it's important that Deaf and hard-of-hearing persons create relationships beyond the sign language interpreter. If hearing persons are unwilling to learn basic sign language or become fluent, this is another example of audism, and reflects partial inclusion instead of full inclusion. Having a group of persons or some of the congregation be willing to learn sign language is ideal. Deaf etiquette also includes avoiding outdated terms such as "hearing impaired." Another point of etiquette is to speak to the person, not the interpreter--avoid such situations as “ask her or let him know…</w:t>
      </w:r>
      <w:r w:rsidR="00B31A17" w:rsidRPr="00FB789A">
        <w:rPr>
          <w:rFonts w:ascii="Arial" w:hAnsi="Arial" w:cs="Arial"/>
          <w:color w:val="000000"/>
          <w:shd w:val="clear" w:color="auto" w:fill="FFFFFF"/>
        </w:rPr>
        <w:t>”</w:t>
      </w:r>
    </w:p>
    <w:p w14:paraId="35E7830A" w14:textId="77777777" w:rsidR="006C1236" w:rsidRPr="00FB789A" w:rsidRDefault="006C1236" w:rsidP="006C1236">
      <w:pPr>
        <w:rPr>
          <w:rFonts w:ascii="Arial" w:hAnsi="Arial" w:cs="Arial"/>
        </w:rPr>
      </w:pPr>
    </w:p>
    <w:p w14:paraId="1C13AA06" w14:textId="6BAB8BBE" w:rsidR="008B6646" w:rsidRPr="00FF783F" w:rsidRDefault="006C1236" w:rsidP="00FF783F">
      <w:pPr>
        <w:rPr>
          <w:rFonts w:ascii="Arial" w:hAnsi="Arial" w:cs="Arial"/>
        </w:rPr>
      </w:pPr>
      <w:r w:rsidRPr="00B31A17">
        <w:rPr>
          <w:rStyle w:val="Heading3Char"/>
          <w:u w:val="single"/>
        </w:rPr>
        <w:t>Equality</w:t>
      </w:r>
      <w:r w:rsidRPr="00B31A17">
        <w:rPr>
          <w:rStyle w:val="Heading3Char"/>
        </w:rPr>
        <w:t>:</w:t>
      </w:r>
      <w:r w:rsidR="00FF783F" w:rsidRPr="00FF783F">
        <w:rPr>
          <w:rFonts w:ascii="Arial" w:hAnsi="Arial" w:cs="Arial"/>
          <w:color w:val="000000"/>
          <w:shd w:val="clear" w:color="auto" w:fill="FFFFFF"/>
        </w:rPr>
        <w:t xml:space="preserve"> </w:t>
      </w:r>
      <w:r w:rsidR="00FF783F" w:rsidRPr="00FF783F">
        <w:rPr>
          <w:rFonts w:ascii="Arial" w:hAnsi="Arial" w:cs="Arial"/>
        </w:rPr>
        <w:t xml:space="preserve">there is often a lack of representation and inclusivity in handing accommodations. Hearing privilege often dominates social venues including church settings. Examples of representation and inclusivity include sharing announcements </w:t>
      </w:r>
      <w:r w:rsidR="00FF783F" w:rsidRPr="00FF783F">
        <w:rPr>
          <w:rFonts w:ascii="Arial" w:hAnsi="Arial" w:cs="Arial"/>
        </w:rPr>
        <w:lastRenderedPageBreak/>
        <w:t>pertaining to Deaf and hard-of-hearing people, Deaf-related sermon illustrations, signed choir songs, Deaf and hard of hearing leaders, and Deaf and hard-of-hearing guest speakers or preachers.</w:t>
      </w:r>
    </w:p>
    <w:p w14:paraId="396E5669" w14:textId="77777777" w:rsidR="00F15692" w:rsidRPr="00FB789A" w:rsidRDefault="00F15692" w:rsidP="00A11951">
      <w:pPr>
        <w:rPr>
          <w:rFonts w:ascii="Arial" w:hAnsi="Arial" w:cs="Arial"/>
        </w:rPr>
      </w:pPr>
    </w:p>
    <w:p w14:paraId="0FF885E8" w14:textId="77777777" w:rsidR="006C1236" w:rsidRPr="00FB789A" w:rsidRDefault="006C1236" w:rsidP="002C4434">
      <w:pPr>
        <w:keepLines/>
        <w:spacing w:after="100" w:afterAutospacing="1"/>
        <w:rPr>
          <w:rFonts w:ascii="Arial" w:hAnsi="Arial" w:cs="Arial"/>
          <w:color w:val="000000"/>
          <w:shd w:val="clear" w:color="auto" w:fill="FFFFFF"/>
        </w:rPr>
      </w:pPr>
      <w:r w:rsidRPr="00FB789A">
        <w:rPr>
          <w:rStyle w:val="Heading3Char"/>
          <w:u w:val="single"/>
        </w:rPr>
        <w:t>Intersectionality in a</w:t>
      </w:r>
      <w:r w:rsidR="002C4434" w:rsidRPr="00FB789A">
        <w:rPr>
          <w:rStyle w:val="Heading3Char"/>
          <w:u w:val="single"/>
        </w:rPr>
        <w:t>udism and ableism</w:t>
      </w:r>
      <w:r w:rsidRPr="00FB789A">
        <w:rPr>
          <w:rStyle w:val="Heading3Char"/>
        </w:rPr>
        <w:t xml:space="preserve">: </w:t>
      </w:r>
      <w:r w:rsidRPr="00FB789A">
        <w:rPr>
          <w:rFonts w:ascii="Arial" w:hAnsi="Arial" w:cs="Arial"/>
          <w:color w:val="000000"/>
          <w:shd w:val="clear" w:color="auto" w:fill="FFFFFF"/>
        </w:rPr>
        <w:t>while audism is specific to Deaf, hard-of-hearing, late-deafened, and Deafblind persons, ableism is discrimination towards persons with disabilities. Some Deaf people, sometimes referred to as Deaf+, have one or more disabilities. Not having wheelchair ramps, handrails, large print bulletins, and/or banning perfumes and colognes (for persons with allergy sensitivities) are just a few of the barriers that some Deaf persons with other disabilities face.</w:t>
      </w:r>
    </w:p>
    <w:p w14:paraId="3CF0C0CE" w14:textId="2556DE74" w:rsidR="006C1236" w:rsidRPr="00FB789A" w:rsidRDefault="006C1236" w:rsidP="002C4434">
      <w:pPr>
        <w:keepLines/>
        <w:spacing w:after="100" w:afterAutospacing="1"/>
        <w:rPr>
          <w:rFonts w:ascii="Arial" w:hAnsi="Arial" w:cs="Arial"/>
          <w:strike/>
        </w:rPr>
      </w:pPr>
      <w:r w:rsidRPr="00FB789A">
        <w:rPr>
          <w:rFonts w:ascii="Arial" w:hAnsi="Arial" w:cs="Arial"/>
          <w:color w:val="000000"/>
          <w:u w:val="single"/>
          <w:shd w:val="clear" w:color="auto" w:fill="FFFFFF"/>
        </w:rPr>
        <w:t>Assumptions</w:t>
      </w:r>
      <w:r w:rsidRPr="00FB789A">
        <w:rPr>
          <w:rFonts w:ascii="Arial" w:hAnsi="Arial" w:cs="Arial"/>
          <w:color w:val="000000"/>
          <w:shd w:val="clear" w:color="auto" w:fill="FFFFFF"/>
        </w:rPr>
        <w:t>: Many Deaf and hard-of-hearing people do NOT view their deafness as a disability.</w:t>
      </w:r>
    </w:p>
    <w:p w14:paraId="1A0C0B7F" w14:textId="0E8BE2E8" w:rsidR="00B43CE9" w:rsidRPr="00FB789A" w:rsidRDefault="006C1236" w:rsidP="002C4434">
      <w:pPr>
        <w:keepLines/>
        <w:spacing w:after="100" w:afterAutospacing="1"/>
        <w:rPr>
          <w:rFonts w:ascii="Arial" w:hAnsi="Arial" w:cs="Arial"/>
          <w:b/>
          <w:bCs/>
        </w:rPr>
      </w:pPr>
      <w:r w:rsidRPr="00FB789A">
        <w:rPr>
          <w:rFonts w:ascii="Arial" w:hAnsi="Arial" w:cs="Arial"/>
          <w:b/>
          <w:bCs/>
        </w:rPr>
        <w:t>Going on to Perfection</w:t>
      </w:r>
    </w:p>
    <w:p w14:paraId="3A05468B" w14:textId="12DCF90F" w:rsidR="00FB789A" w:rsidRDefault="00FB789A" w:rsidP="00B31A17">
      <w:pPr>
        <w:keepLines/>
        <w:spacing w:after="100" w:afterAutospacing="1"/>
        <w:rPr>
          <w:rFonts w:ascii="Arial" w:hAnsi="Arial" w:cs="Arial"/>
          <w:color w:val="000000"/>
          <w:shd w:val="clear" w:color="auto" w:fill="FFFFFF"/>
        </w:rPr>
      </w:pPr>
      <w:r w:rsidRPr="00FB789A">
        <w:rPr>
          <w:rFonts w:ascii="Arial" w:hAnsi="Arial" w:cs="Arial"/>
          <w:color w:val="000000"/>
          <w:shd w:val="clear" w:color="auto" w:fill="FFFFFF"/>
        </w:rPr>
        <w:t xml:space="preserve">Periodic surveys and audits can be helpful as people and congregations strive to first reduce and then eliminate audism and ableism. A Deaf ministry or disability ministry committee, or board of trustees can be responsible for completing </w:t>
      </w:r>
      <w:r>
        <w:rPr>
          <w:rFonts w:ascii="Arial" w:hAnsi="Arial" w:cs="Arial"/>
          <w:color w:val="000000"/>
          <w:shd w:val="clear" w:color="auto" w:fill="FFFFFF"/>
        </w:rPr>
        <w:t xml:space="preserve">some or all of </w:t>
      </w:r>
      <w:r w:rsidRPr="00FB789A">
        <w:rPr>
          <w:rFonts w:ascii="Arial" w:hAnsi="Arial" w:cs="Arial"/>
          <w:color w:val="000000"/>
          <w:shd w:val="clear" w:color="auto" w:fill="FFFFFF"/>
        </w:rPr>
        <w:t>the</w:t>
      </w:r>
      <w:r>
        <w:rPr>
          <w:rFonts w:ascii="Arial" w:hAnsi="Arial" w:cs="Arial"/>
          <w:color w:val="000000"/>
          <w:shd w:val="clear" w:color="auto" w:fill="FFFFFF"/>
        </w:rPr>
        <w:t xml:space="preserve"> following:</w:t>
      </w:r>
      <w:r>
        <w:rPr>
          <w:rFonts w:ascii="Arial" w:hAnsi="Arial" w:cs="Arial"/>
          <w:color w:val="000000"/>
          <w:shd w:val="clear" w:color="auto" w:fill="FFFFFF"/>
        </w:rPr>
        <w:br/>
      </w:r>
      <w:r w:rsidRPr="00FB789A">
        <w:rPr>
          <w:rFonts w:ascii="Arial" w:hAnsi="Arial" w:cs="Arial"/>
          <w:color w:val="000000"/>
          <w:shd w:val="clear" w:color="auto" w:fill="FFFFFF"/>
        </w:rPr>
        <w:t xml:space="preserve"> </w:t>
      </w:r>
      <w:r>
        <w:rPr>
          <w:rFonts w:ascii="Arial" w:hAnsi="Arial" w:cs="Arial"/>
          <w:color w:val="000000"/>
          <w:shd w:val="clear" w:color="auto" w:fill="FFFFFF"/>
        </w:rPr>
        <w:br/>
      </w:r>
      <w:r w:rsidRPr="00FB789A">
        <w:rPr>
          <w:rFonts w:ascii="Arial" w:hAnsi="Arial" w:cs="Arial"/>
          <w:color w:val="000000"/>
          <w:shd w:val="clear" w:color="auto" w:fill="FFFFFF"/>
        </w:rPr>
        <w:t xml:space="preserve">* </w:t>
      </w:r>
      <w:r w:rsidRPr="00FB789A">
        <w:rPr>
          <w:rFonts w:ascii="Arial" w:hAnsi="Arial" w:cs="Arial"/>
          <w:color w:val="000000"/>
          <w:u w:val="single"/>
          <w:shd w:val="clear" w:color="auto" w:fill="FFFFFF"/>
        </w:rPr>
        <w:t>Breaking the Sound Barrier</w:t>
      </w:r>
      <w:r w:rsidRPr="00FB789A">
        <w:rPr>
          <w:rFonts w:ascii="Arial" w:hAnsi="Arial" w:cs="Arial"/>
          <w:color w:val="000000"/>
          <w:shd w:val="clear" w:color="auto" w:fill="FFFFFF"/>
        </w:rPr>
        <w:t xml:space="preserve"> </w:t>
      </w:r>
      <w:r w:rsidRPr="00B31A17">
        <w:rPr>
          <w:rFonts w:ascii="Arial" w:hAnsi="Arial" w:cs="Arial"/>
          <w:shd w:val="clear" w:color="auto" w:fill="FFFFFF"/>
        </w:rPr>
        <w:t>(hard</w:t>
      </w:r>
      <w:r w:rsidR="00B31A17" w:rsidRPr="00B31A17">
        <w:rPr>
          <w:rFonts w:ascii="Arial" w:hAnsi="Arial" w:cs="Arial"/>
          <w:shd w:val="clear" w:color="auto" w:fill="FFFFFF"/>
        </w:rPr>
        <w:t>-</w:t>
      </w:r>
      <w:r w:rsidRPr="00B31A17">
        <w:rPr>
          <w:rFonts w:ascii="Arial" w:hAnsi="Arial" w:cs="Arial"/>
          <w:shd w:val="clear" w:color="auto" w:fill="FFFFFF"/>
        </w:rPr>
        <w:t>of</w:t>
      </w:r>
      <w:r w:rsidR="00B31A17" w:rsidRPr="00B31A17">
        <w:rPr>
          <w:rFonts w:ascii="Arial" w:hAnsi="Arial" w:cs="Arial"/>
          <w:shd w:val="clear" w:color="auto" w:fill="FFFFFF"/>
        </w:rPr>
        <w:t>-</w:t>
      </w:r>
      <w:r w:rsidRPr="00B31A17">
        <w:rPr>
          <w:rFonts w:ascii="Arial" w:hAnsi="Arial" w:cs="Arial"/>
          <w:shd w:val="clear" w:color="auto" w:fill="FFFFFF"/>
        </w:rPr>
        <w:t>hearing and late-deafened</w:t>
      </w:r>
      <w:r w:rsidR="00365F23" w:rsidRPr="00B31A17">
        <w:rPr>
          <w:rFonts w:ascii="Arial" w:hAnsi="Arial" w:cs="Arial"/>
          <w:shd w:val="clear" w:color="auto" w:fill="FFFFFF"/>
        </w:rPr>
        <w:t xml:space="preserve"> accessibility</w:t>
      </w:r>
      <w:r w:rsidRPr="00B31A17">
        <w:rPr>
          <w:rFonts w:ascii="Arial" w:hAnsi="Arial" w:cs="Arial"/>
          <w:shd w:val="clear" w:color="auto" w:fill="FFFFFF"/>
        </w:rPr>
        <w:t xml:space="preserve"> audit)</w:t>
      </w:r>
      <w:r>
        <w:rPr>
          <w:rFonts w:ascii="Arial" w:hAnsi="Arial" w:cs="Arial"/>
          <w:color w:val="000000"/>
          <w:shd w:val="clear" w:color="auto" w:fill="FFFFFF"/>
        </w:rPr>
        <w:br/>
      </w:r>
      <w:hyperlink r:id="rId9" w:tgtFrame="_blank" w:history="1">
        <w:r w:rsidRPr="00FB789A">
          <w:rPr>
            <w:rStyle w:val="Hyperlink"/>
            <w:rFonts w:ascii="Arial" w:hAnsi="Arial" w:cs="Arial"/>
            <w:shd w:val="clear" w:color="auto" w:fill="FFFFFF"/>
          </w:rPr>
          <w:t>&lt;https://www.umdeaf.org/download/breaking.pdf&gt;</w:t>
        </w:r>
      </w:hyperlink>
      <w:r>
        <w:rPr>
          <w:rFonts w:ascii="Arial" w:hAnsi="Arial" w:cs="Arial"/>
          <w:color w:val="000000"/>
          <w:shd w:val="clear" w:color="auto" w:fill="FFFFFF"/>
        </w:rPr>
        <w:br/>
      </w:r>
      <w:r>
        <w:rPr>
          <w:rFonts w:ascii="Arial" w:hAnsi="Arial" w:cs="Arial"/>
          <w:color w:val="000000"/>
          <w:shd w:val="clear" w:color="auto" w:fill="FFFFFF"/>
        </w:rPr>
        <w:br/>
        <w:t xml:space="preserve">* </w:t>
      </w:r>
      <w:r w:rsidRPr="00FB789A">
        <w:rPr>
          <w:rFonts w:ascii="Arial" w:hAnsi="Arial" w:cs="Arial"/>
          <w:color w:val="000000"/>
          <w:u w:val="single"/>
          <w:shd w:val="clear" w:color="auto" w:fill="FFFFFF"/>
        </w:rPr>
        <w:t>ableism study</w:t>
      </w:r>
      <w:r w:rsidRPr="00FB789A">
        <w:rPr>
          <w:rFonts w:ascii="Arial" w:hAnsi="Arial" w:cs="Arial"/>
          <w:color w:val="000000"/>
          <w:shd w:val="clear" w:color="auto" w:fill="FFFFFF"/>
        </w:rPr>
        <w:t> </w:t>
      </w:r>
      <w:hyperlink r:id="rId10" w:tgtFrame="_blank" w:history="1">
        <w:r w:rsidRPr="00FB789A">
          <w:rPr>
            <w:rStyle w:val="Hyperlink"/>
            <w:rFonts w:ascii="Arial" w:hAnsi="Arial" w:cs="Arial"/>
            <w:shd w:val="clear" w:color="auto" w:fill="FFFFFF"/>
          </w:rPr>
          <w:t>&lt;https://www.adl.org/sites/default/files/documents/understanding-and-challenging-ableism.pdf&gt;</w:t>
        </w:r>
      </w:hyperlink>
      <w:r>
        <w:rPr>
          <w:rFonts w:ascii="Arial" w:hAnsi="Arial" w:cs="Arial"/>
          <w:color w:val="000000"/>
          <w:shd w:val="clear" w:color="auto" w:fill="FFFFFF"/>
        </w:rPr>
        <w:br/>
      </w:r>
      <w:r>
        <w:rPr>
          <w:rFonts w:ascii="Arial" w:hAnsi="Arial" w:cs="Arial"/>
          <w:color w:val="000000"/>
          <w:shd w:val="clear" w:color="auto" w:fill="FFFFFF"/>
        </w:rPr>
        <w:br/>
        <w:t xml:space="preserve">* </w:t>
      </w:r>
      <w:r w:rsidRPr="00FB789A">
        <w:rPr>
          <w:rFonts w:ascii="Arial" w:hAnsi="Arial" w:cs="Arial"/>
          <w:color w:val="000000"/>
          <w:u w:val="single"/>
          <w:shd w:val="clear" w:color="auto" w:fill="FFFFFF"/>
        </w:rPr>
        <w:t>accessibility audit</w:t>
      </w:r>
      <w:r w:rsidR="00365F23" w:rsidRPr="00365F23">
        <w:rPr>
          <w:rFonts w:ascii="Arial" w:hAnsi="Arial" w:cs="Arial"/>
          <w:color w:val="FF0000"/>
          <w:shd w:val="clear" w:color="auto" w:fill="FFFFFF"/>
        </w:rPr>
        <w:t xml:space="preserve"> </w:t>
      </w:r>
      <w:r w:rsidR="00365F23" w:rsidRPr="00B31A17">
        <w:rPr>
          <w:rFonts w:ascii="Arial" w:hAnsi="Arial" w:cs="Arial"/>
          <w:shd w:val="clear" w:color="auto" w:fill="FFFFFF"/>
        </w:rPr>
        <w:t>(general audit for persons with disabilities)</w:t>
      </w:r>
      <w:r>
        <w:rPr>
          <w:rFonts w:ascii="Arial" w:hAnsi="Arial" w:cs="Arial"/>
          <w:color w:val="000000"/>
          <w:shd w:val="clear" w:color="auto" w:fill="FFFFFF"/>
        </w:rPr>
        <w:br/>
      </w:r>
      <w:r w:rsidRPr="00FB789A">
        <w:rPr>
          <w:rFonts w:ascii="Arial" w:hAnsi="Arial" w:cs="Arial"/>
          <w:color w:val="000000"/>
          <w:shd w:val="clear" w:color="auto" w:fill="FFFFFF"/>
        </w:rPr>
        <w:t> </w:t>
      </w:r>
      <w:hyperlink r:id="rId11" w:tgtFrame="_blank" w:history="1">
        <w:r w:rsidRPr="00FB789A">
          <w:rPr>
            <w:rStyle w:val="Hyperlink"/>
            <w:rFonts w:ascii="Arial" w:hAnsi="Arial" w:cs="Arial"/>
            <w:shd w:val="clear" w:color="auto" w:fill="FFFFFF"/>
          </w:rPr>
          <w:t>&lt;https://umcdmc.org/resources/accessibility-and-united-methodist-churches/accessibility-audit/&gt;</w:t>
        </w:r>
      </w:hyperlink>
      <w:r w:rsidRPr="00FB789A">
        <w:rPr>
          <w:rFonts w:ascii="Arial" w:hAnsi="Arial" w:cs="Arial"/>
          <w:color w:val="000000"/>
          <w:shd w:val="clear" w:color="auto" w:fill="FFFFFF"/>
        </w:rPr>
        <w:t xml:space="preserve">. </w:t>
      </w:r>
      <w:r>
        <w:rPr>
          <w:rFonts w:ascii="Arial" w:hAnsi="Arial" w:cs="Arial"/>
          <w:color w:val="000000"/>
          <w:shd w:val="clear" w:color="auto" w:fill="FFFFFF"/>
        </w:rPr>
        <w:br/>
      </w:r>
      <w:r>
        <w:rPr>
          <w:rFonts w:ascii="Arial" w:hAnsi="Arial" w:cs="Arial"/>
          <w:color w:val="000000"/>
          <w:shd w:val="clear" w:color="auto" w:fill="FFFFFF"/>
        </w:rPr>
        <w:br/>
        <w:t xml:space="preserve">* </w:t>
      </w:r>
      <w:r w:rsidRPr="00FB789A">
        <w:rPr>
          <w:rFonts w:ascii="Arial" w:hAnsi="Arial" w:cs="Arial"/>
          <w:color w:val="000000"/>
          <w:u w:val="single"/>
          <w:shd w:val="clear" w:color="auto" w:fill="FFFFFF"/>
        </w:rPr>
        <w:t>Deaf etiquette</w:t>
      </w:r>
      <w:r w:rsidRPr="00FB789A">
        <w:rPr>
          <w:rFonts w:ascii="Arial" w:hAnsi="Arial" w:cs="Arial"/>
          <w:color w:val="000000"/>
          <w:shd w:val="clear" w:color="auto" w:fill="FFFFFF"/>
        </w:rPr>
        <w:t> </w:t>
      </w:r>
      <w:bookmarkStart w:id="0" w:name="_GoBack"/>
      <w:bookmarkEnd w:id="0"/>
      <w:r>
        <w:rPr>
          <w:rFonts w:ascii="Arial" w:hAnsi="Arial" w:cs="Arial"/>
          <w:color w:val="000000"/>
          <w:shd w:val="clear" w:color="auto" w:fill="FFFFFF"/>
        </w:rPr>
        <w:br/>
      </w:r>
      <w:hyperlink r:id="rId12" w:history="1">
        <w:r w:rsidRPr="003D6012">
          <w:rPr>
            <w:rStyle w:val="Hyperlink"/>
            <w:rFonts w:ascii="Arial" w:hAnsi="Arial" w:cs="Arial"/>
            <w:shd w:val="clear" w:color="auto" w:fill="FFFFFF"/>
          </w:rPr>
          <w:t>&lt;https://deafingov.org/Resources/Documents/Etiquette-for-Co.pdf&gt;</w:t>
        </w:r>
      </w:hyperlink>
      <w:r w:rsidRPr="00FB789A">
        <w:rPr>
          <w:rFonts w:ascii="Arial" w:hAnsi="Arial" w:cs="Arial"/>
          <w:color w:val="000000"/>
          <w:shd w:val="clear" w:color="auto" w:fill="FFFFFF"/>
        </w:rPr>
        <w:t> </w:t>
      </w:r>
      <w:r>
        <w:rPr>
          <w:rFonts w:ascii="Arial" w:hAnsi="Arial" w:cs="Arial"/>
          <w:color w:val="000000"/>
          <w:shd w:val="clear" w:color="auto" w:fill="FFFFFF"/>
        </w:rPr>
        <w:br/>
      </w:r>
      <w:r>
        <w:rPr>
          <w:rFonts w:ascii="Arial" w:hAnsi="Arial" w:cs="Arial"/>
          <w:color w:val="000000"/>
          <w:shd w:val="clear" w:color="auto" w:fill="FFFFFF"/>
        </w:rPr>
        <w:br/>
        <w:t xml:space="preserve">* </w:t>
      </w:r>
      <w:r w:rsidRPr="00365F23">
        <w:rPr>
          <w:rFonts w:ascii="Arial" w:hAnsi="Arial" w:cs="Arial"/>
          <w:color w:val="000000"/>
          <w:u w:val="single"/>
          <w:shd w:val="clear" w:color="auto" w:fill="FFFFFF"/>
        </w:rPr>
        <w:t>Learn about Deaf</w:t>
      </w:r>
      <w:r w:rsidRPr="00FB789A">
        <w:rPr>
          <w:rFonts w:ascii="Arial" w:hAnsi="Arial" w:cs="Arial"/>
          <w:color w:val="000000"/>
          <w:u w:val="single"/>
          <w:shd w:val="clear" w:color="auto" w:fill="FFFFFF"/>
        </w:rPr>
        <w:t xml:space="preserve"> history and culture</w:t>
      </w:r>
      <w:r w:rsidRPr="00FB789A">
        <w:rPr>
          <w:rFonts w:ascii="Arial" w:hAnsi="Arial" w:cs="Arial"/>
          <w:color w:val="000000"/>
          <w:shd w:val="clear" w:color="auto" w:fill="FFFFFF"/>
        </w:rPr>
        <w:t> </w:t>
      </w:r>
      <w:r>
        <w:rPr>
          <w:rFonts w:ascii="Arial" w:hAnsi="Arial" w:cs="Arial"/>
          <w:color w:val="000000"/>
          <w:shd w:val="clear" w:color="auto" w:fill="FFFFFF"/>
        </w:rPr>
        <w:br/>
      </w:r>
      <w:hyperlink r:id="rId13" w:history="1">
        <w:r w:rsidRPr="003D6012">
          <w:rPr>
            <w:rStyle w:val="Hyperlink"/>
            <w:rFonts w:ascii="Arial" w:hAnsi="Arial" w:cs="Arial"/>
            <w:shd w:val="clear" w:color="auto" w:fill="FFFFFF"/>
          </w:rPr>
          <w:t>&lt;https://www.pbs.org/independentlens/content/deaf-jam_timeline-html/&gt;</w:t>
        </w:r>
      </w:hyperlink>
      <w:r w:rsidRPr="00FB789A">
        <w:rPr>
          <w:rFonts w:ascii="Arial" w:hAnsi="Arial" w:cs="Arial"/>
          <w:color w:val="000000"/>
        </w:rPr>
        <w:br/>
      </w:r>
      <w:r>
        <w:rPr>
          <w:rFonts w:ascii="Arial" w:hAnsi="Arial" w:cs="Arial"/>
          <w:color w:val="000000"/>
          <w:shd w:val="clear" w:color="auto" w:fill="FFFFFF"/>
        </w:rPr>
        <w:br/>
        <w:t xml:space="preserve">* </w:t>
      </w:r>
      <w:r w:rsidRPr="00365F23">
        <w:rPr>
          <w:rFonts w:ascii="Arial" w:hAnsi="Arial" w:cs="Arial"/>
          <w:color w:val="000000"/>
          <w:u w:val="single"/>
          <w:shd w:val="clear" w:color="auto" w:fill="FFFFFF"/>
        </w:rPr>
        <w:t>Review m</w:t>
      </w:r>
      <w:r w:rsidRPr="00FB789A">
        <w:rPr>
          <w:rFonts w:ascii="Arial" w:hAnsi="Arial" w:cs="Arial"/>
          <w:color w:val="000000"/>
          <w:u w:val="single"/>
          <w:shd w:val="clear" w:color="auto" w:fill="FFFFFF"/>
        </w:rPr>
        <w:t>inistry resources and congregational guides</w:t>
      </w:r>
      <w:r w:rsidRPr="00365F23">
        <w:rPr>
          <w:rFonts w:ascii="Arial" w:hAnsi="Arial" w:cs="Arial"/>
          <w:color w:val="000000"/>
          <w:shd w:val="clear" w:color="auto" w:fill="FFFFFF"/>
        </w:rPr>
        <w:t> </w:t>
      </w:r>
      <w:r w:rsidR="00365F23" w:rsidRPr="00365F23">
        <w:rPr>
          <w:rFonts w:ascii="Arial" w:hAnsi="Arial" w:cs="Arial"/>
          <w:color w:val="000000"/>
          <w:shd w:val="clear" w:color="auto" w:fill="FFFFFF"/>
        </w:rPr>
        <w:t>(</w:t>
      </w:r>
      <w:r w:rsidRPr="00365F23">
        <w:rPr>
          <w:rFonts w:ascii="Arial" w:hAnsi="Arial" w:cs="Arial"/>
          <w:color w:val="000000"/>
          <w:shd w:val="clear" w:color="auto" w:fill="FFFFFF"/>
        </w:rPr>
        <w:t>from the DHM website</w:t>
      </w:r>
      <w:r w:rsidR="00365F23">
        <w:rPr>
          <w:rFonts w:ascii="Arial" w:hAnsi="Arial" w:cs="Arial"/>
          <w:color w:val="000000"/>
          <w:shd w:val="clear" w:color="auto" w:fill="FFFFFF"/>
        </w:rPr>
        <w:t>)</w:t>
      </w:r>
      <w:r>
        <w:rPr>
          <w:rFonts w:ascii="Arial" w:hAnsi="Arial" w:cs="Arial"/>
        </w:rPr>
        <w:br/>
      </w:r>
      <w:hyperlink r:id="rId14" w:history="1">
        <w:r w:rsidRPr="003D6012">
          <w:rPr>
            <w:rStyle w:val="Hyperlink"/>
            <w:rFonts w:ascii="Arial" w:hAnsi="Arial" w:cs="Arial"/>
            <w:shd w:val="clear" w:color="auto" w:fill="FFFFFF"/>
          </w:rPr>
          <w:t>&lt;https://www.umdeaf.org/resource/cong.html&gt;</w:t>
        </w:r>
      </w:hyperlink>
    </w:p>
    <w:p w14:paraId="58E62AFE" w14:textId="6E17F268" w:rsidR="00757D46" w:rsidRPr="00365F23" w:rsidRDefault="00FB789A" w:rsidP="00FF783F">
      <w:pPr>
        <w:keepLines/>
        <w:spacing w:after="100" w:afterAutospacing="1"/>
        <w:rPr>
          <w:rFonts w:ascii="Arial" w:hAnsi="Arial" w:cs="Arial"/>
          <w:sz w:val="20"/>
          <w:szCs w:val="20"/>
        </w:rPr>
      </w:pPr>
      <w:r w:rsidRPr="00365F23">
        <w:rPr>
          <w:rFonts w:ascii="Arial" w:hAnsi="Arial" w:cs="Arial"/>
          <w:b/>
          <w:bCs/>
          <w:color w:val="000000"/>
          <w:sz w:val="20"/>
          <w:szCs w:val="20"/>
          <w:shd w:val="clear" w:color="auto" w:fill="FFFFFF"/>
        </w:rPr>
        <w:t>Citations</w:t>
      </w:r>
      <w:r w:rsidRPr="00365F23">
        <w:rPr>
          <w:rFonts w:ascii="Arial" w:hAnsi="Arial" w:cs="Arial"/>
          <w:color w:val="000000"/>
          <w:sz w:val="20"/>
          <w:szCs w:val="20"/>
          <w:shd w:val="clear" w:color="auto" w:fill="FFFFFF"/>
        </w:rPr>
        <w:t>:</w:t>
      </w:r>
      <w:r w:rsidRPr="00365F23">
        <w:rPr>
          <w:rFonts w:ascii="Arial" w:hAnsi="Arial" w:cs="Arial"/>
          <w:color w:val="000000"/>
          <w:sz w:val="20"/>
          <w:szCs w:val="20"/>
        </w:rPr>
        <w:br/>
      </w:r>
      <w:r w:rsidR="00FF783F">
        <w:rPr>
          <w:rFonts w:ascii="Arial" w:hAnsi="Arial" w:cs="Arial"/>
          <w:color w:val="000000"/>
          <w:sz w:val="20"/>
          <w:szCs w:val="20"/>
        </w:rPr>
        <w:t xml:space="preserve">DeafChoice: </w:t>
      </w:r>
      <w:hyperlink r:id="rId15" w:history="1">
        <w:r w:rsidR="00FF783F" w:rsidRPr="00FF783F">
          <w:rPr>
            <w:rStyle w:val="Hyperlink"/>
            <w:rFonts w:ascii="Arial" w:hAnsi="Arial" w:cs="Arial"/>
            <w:sz w:val="20"/>
            <w:szCs w:val="20"/>
          </w:rPr>
          <w:t>What is</w:t>
        </w:r>
        <w:r w:rsidR="00FF783F">
          <w:rPr>
            <w:rStyle w:val="Hyperlink"/>
            <w:rFonts w:ascii="Arial" w:hAnsi="Arial" w:cs="Arial"/>
            <w:sz w:val="20"/>
            <w:szCs w:val="20"/>
          </w:rPr>
          <w:t xml:space="preserve"> an </w:t>
        </w:r>
        <w:r w:rsidR="00FF783F" w:rsidRPr="00FF783F">
          <w:rPr>
            <w:rStyle w:val="Hyperlink"/>
            <w:rFonts w:ascii="Arial" w:hAnsi="Arial" w:cs="Arial"/>
            <w:sz w:val="20"/>
            <w:szCs w:val="20"/>
          </w:rPr>
          <w:t>audis</w:t>
        </w:r>
        <w:r w:rsidR="00FF783F">
          <w:rPr>
            <w:rStyle w:val="Hyperlink"/>
            <w:rFonts w:ascii="Arial" w:hAnsi="Arial" w:cs="Arial"/>
            <w:sz w:val="20"/>
            <w:szCs w:val="20"/>
          </w:rPr>
          <w:t>t</w:t>
        </w:r>
        <w:r w:rsidR="00FF783F" w:rsidRPr="00FF783F">
          <w:rPr>
            <w:rStyle w:val="Hyperlink"/>
            <w:rFonts w:ascii="Arial" w:hAnsi="Arial" w:cs="Arial"/>
            <w:sz w:val="20"/>
            <w:szCs w:val="20"/>
          </w:rPr>
          <w:t>?</w:t>
        </w:r>
      </w:hyperlink>
      <w:r w:rsidRPr="00365F23">
        <w:rPr>
          <w:rFonts w:ascii="Arial" w:hAnsi="Arial" w:cs="Arial"/>
          <w:color w:val="000000"/>
          <w:sz w:val="20"/>
          <w:szCs w:val="20"/>
        </w:rPr>
        <w:br/>
      </w:r>
      <w:r w:rsidR="00FF783F">
        <w:rPr>
          <w:rFonts w:ascii="Arial" w:hAnsi="Arial" w:cs="Arial"/>
          <w:color w:val="000000"/>
          <w:sz w:val="20"/>
          <w:szCs w:val="20"/>
        </w:rPr>
        <w:t xml:space="preserve">AI Media: </w:t>
      </w:r>
      <w:hyperlink r:id="rId16" w:history="1">
        <w:r w:rsidR="00FF783F" w:rsidRPr="00FF783F">
          <w:rPr>
            <w:rStyle w:val="Hyperlink"/>
            <w:rFonts w:ascii="Arial" w:hAnsi="Arial" w:cs="Arial"/>
            <w:sz w:val="20"/>
            <w:szCs w:val="20"/>
          </w:rPr>
          <w:t>What is audism?</w:t>
        </w:r>
      </w:hyperlink>
      <w:r w:rsidRPr="00365F23">
        <w:rPr>
          <w:rFonts w:ascii="Arial" w:hAnsi="Arial" w:cs="Arial"/>
          <w:color w:val="000000"/>
          <w:sz w:val="20"/>
          <w:szCs w:val="20"/>
        </w:rPr>
        <w:br/>
      </w:r>
      <w:hyperlink r:id="rId17" w:history="1">
        <w:r w:rsidRPr="00365F23">
          <w:rPr>
            <w:rStyle w:val="Hyperlink"/>
            <w:rFonts w:ascii="Arial" w:hAnsi="Arial" w:cs="Arial"/>
            <w:sz w:val="20"/>
            <w:szCs w:val="20"/>
            <w:shd w:val="clear" w:color="auto" w:fill="FFFFFF"/>
          </w:rPr>
          <w:t>Deaf Ministry: A Comprehensive Overview of Ministry Models, 3rd Ed</w:t>
        </w:r>
      </w:hyperlink>
      <w:r w:rsidRPr="00365F23">
        <w:rPr>
          <w:rFonts w:ascii="Arial" w:hAnsi="Arial" w:cs="Arial"/>
          <w:color w:val="000000"/>
          <w:sz w:val="20"/>
          <w:szCs w:val="20"/>
          <w:shd w:val="clear" w:color="auto" w:fill="FFFFFF"/>
        </w:rPr>
        <w:t>.</w:t>
      </w:r>
    </w:p>
    <w:sectPr w:rsidR="00757D46" w:rsidRPr="00365F23">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31079" w14:textId="77777777" w:rsidR="00D81989" w:rsidRDefault="00D81989" w:rsidP="00262BFB">
      <w:pPr>
        <w:spacing w:after="0"/>
      </w:pPr>
      <w:r>
        <w:separator/>
      </w:r>
    </w:p>
  </w:endnote>
  <w:endnote w:type="continuationSeparator" w:id="0">
    <w:p w14:paraId="4F4E09F3" w14:textId="77777777" w:rsidR="00D81989" w:rsidRDefault="00D81989" w:rsidP="00262B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1336268"/>
      <w:docPartObj>
        <w:docPartGallery w:val="Page Numbers (Bottom of Page)"/>
        <w:docPartUnique/>
      </w:docPartObj>
    </w:sdtPr>
    <w:sdtEndPr>
      <w:rPr>
        <w:noProof/>
      </w:rPr>
    </w:sdtEndPr>
    <w:sdtContent>
      <w:p w14:paraId="339AD046" w14:textId="6599C1C7" w:rsidR="00757D46" w:rsidRDefault="00757D46">
        <w:pPr>
          <w:pStyle w:val="Footer"/>
          <w:jc w:val="center"/>
        </w:pPr>
        <w:r>
          <w:fldChar w:fldCharType="begin"/>
        </w:r>
        <w:r>
          <w:instrText xml:space="preserve"> PAGE   \* MERGEFORMAT </w:instrText>
        </w:r>
        <w:r>
          <w:fldChar w:fldCharType="separate"/>
        </w:r>
        <w:r w:rsidR="00B31A17">
          <w:rPr>
            <w:noProof/>
          </w:rPr>
          <w:t>1</w:t>
        </w:r>
        <w:r>
          <w:rPr>
            <w:noProof/>
          </w:rPr>
          <w:fldChar w:fldCharType="end"/>
        </w:r>
      </w:p>
    </w:sdtContent>
  </w:sdt>
  <w:p w14:paraId="043019F0" w14:textId="77777777" w:rsidR="00757D46" w:rsidRDefault="00757D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020B8" w14:textId="77777777" w:rsidR="00D81989" w:rsidRDefault="00D81989" w:rsidP="00262BFB">
      <w:pPr>
        <w:spacing w:after="0"/>
      </w:pPr>
      <w:r>
        <w:separator/>
      </w:r>
    </w:p>
  </w:footnote>
  <w:footnote w:type="continuationSeparator" w:id="0">
    <w:p w14:paraId="3207FE95" w14:textId="77777777" w:rsidR="00D81989" w:rsidRDefault="00D81989" w:rsidP="00262BF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646"/>
    <w:rsid w:val="00073CD5"/>
    <w:rsid w:val="00262BFB"/>
    <w:rsid w:val="002C4434"/>
    <w:rsid w:val="00365F23"/>
    <w:rsid w:val="003E01C5"/>
    <w:rsid w:val="004136A1"/>
    <w:rsid w:val="005B6AFD"/>
    <w:rsid w:val="00630D00"/>
    <w:rsid w:val="0068205B"/>
    <w:rsid w:val="006A1ADD"/>
    <w:rsid w:val="006C1236"/>
    <w:rsid w:val="00757D46"/>
    <w:rsid w:val="007C66A7"/>
    <w:rsid w:val="008B6646"/>
    <w:rsid w:val="009001AC"/>
    <w:rsid w:val="00A11951"/>
    <w:rsid w:val="00A174F6"/>
    <w:rsid w:val="00A20F27"/>
    <w:rsid w:val="00A9680A"/>
    <w:rsid w:val="00B31A17"/>
    <w:rsid w:val="00B43CE9"/>
    <w:rsid w:val="00B92389"/>
    <w:rsid w:val="00BC7CF1"/>
    <w:rsid w:val="00C3785C"/>
    <w:rsid w:val="00C728E2"/>
    <w:rsid w:val="00D21139"/>
    <w:rsid w:val="00D31E8C"/>
    <w:rsid w:val="00D81989"/>
    <w:rsid w:val="00E31821"/>
    <w:rsid w:val="00F15692"/>
    <w:rsid w:val="00F214F3"/>
    <w:rsid w:val="00F92B3A"/>
    <w:rsid w:val="00F96708"/>
    <w:rsid w:val="00FB789A"/>
    <w:rsid w:val="00FB7F09"/>
    <w:rsid w:val="00FF78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AEC6F"/>
  <w15:chartTrackingRefBased/>
  <w15:docId w15:val="{23E3EB53-CB31-464B-8F7F-9D886A95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pPr>
        <w:spacing w:after="-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139"/>
  </w:style>
  <w:style w:type="paragraph" w:styleId="Heading1">
    <w:name w:val="heading 1"/>
    <w:basedOn w:val="Normal"/>
    <w:next w:val="Normal"/>
    <w:link w:val="Heading1Char"/>
    <w:autoRedefine/>
    <w:uiPriority w:val="9"/>
    <w:qFormat/>
    <w:rsid w:val="00262BFB"/>
    <w:pPr>
      <w:keepNext/>
      <w:keepLines/>
      <w:spacing w:before="240" w:after="0"/>
      <w:jc w:val="center"/>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B92389"/>
    <w:pPr>
      <w:keepNext/>
      <w:keepLines/>
      <w:spacing w:before="40" w:after="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autoRedefine/>
    <w:uiPriority w:val="9"/>
    <w:unhideWhenUsed/>
    <w:qFormat/>
    <w:rsid w:val="00B31A17"/>
    <w:pPr>
      <w:keepNext/>
      <w:keepLines/>
      <w:spacing w:before="40" w:after="0"/>
      <w:outlineLvl w:val="2"/>
    </w:pPr>
    <w:rPr>
      <w:rFonts w:ascii="Arial" w:eastAsiaTheme="majorEastAsia"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BFB"/>
    <w:rPr>
      <w:rFonts w:asciiTheme="majorHAnsi" w:eastAsiaTheme="majorEastAsia" w:hAnsiTheme="majorHAnsi" w:cstheme="majorBidi"/>
      <w:b/>
      <w:bCs/>
      <w:sz w:val="28"/>
      <w:szCs w:val="32"/>
    </w:rPr>
  </w:style>
  <w:style w:type="character" w:customStyle="1" w:styleId="Heading3Char">
    <w:name w:val="Heading 3 Char"/>
    <w:basedOn w:val="DefaultParagraphFont"/>
    <w:link w:val="Heading3"/>
    <w:uiPriority w:val="9"/>
    <w:rsid w:val="00B31A17"/>
    <w:rPr>
      <w:rFonts w:ascii="Arial" w:eastAsiaTheme="majorEastAsia" w:hAnsi="Arial" w:cs="Arial"/>
    </w:rPr>
  </w:style>
  <w:style w:type="character" w:styleId="Hyperlink">
    <w:name w:val="Hyperlink"/>
    <w:basedOn w:val="DefaultParagraphFont"/>
    <w:uiPriority w:val="99"/>
    <w:unhideWhenUsed/>
    <w:rsid w:val="008B6646"/>
    <w:rPr>
      <w:color w:val="0563C1" w:themeColor="hyperlink"/>
      <w:u w:val="single"/>
    </w:rPr>
  </w:style>
  <w:style w:type="character" w:customStyle="1" w:styleId="Heading2Char">
    <w:name w:val="Heading 2 Char"/>
    <w:basedOn w:val="DefaultParagraphFont"/>
    <w:link w:val="Heading2"/>
    <w:uiPriority w:val="9"/>
    <w:rsid w:val="00B92389"/>
    <w:rPr>
      <w:rFonts w:asciiTheme="majorHAnsi" w:eastAsiaTheme="majorEastAsia" w:hAnsiTheme="majorHAnsi" w:cstheme="majorBidi"/>
      <w:color w:val="000000" w:themeColor="text1"/>
      <w:sz w:val="26"/>
      <w:szCs w:val="26"/>
    </w:rPr>
  </w:style>
  <w:style w:type="character" w:styleId="FollowedHyperlink">
    <w:name w:val="FollowedHyperlink"/>
    <w:basedOn w:val="DefaultParagraphFont"/>
    <w:uiPriority w:val="99"/>
    <w:semiHidden/>
    <w:unhideWhenUsed/>
    <w:rsid w:val="00F214F3"/>
    <w:rPr>
      <w:color w:val="954F72" w:themeColor="followedHyperlink"/>
      <w:u w:val="single"/>
    </w:rPr>
  </w:style>
  <w:style w:type="paragraph" w:styleId="Header">
    <w:name w:val="header"/>
    <w:basedOn w:val="Normal"/>
    <w:link w:val="HeaderChar"/>
    <w:uiPriority w:val="99"/>
    <w:unhideWhenUsed/>
    <w:rsid w:val="00262BFB"/>
    <w:pPr>
      <w:tabs>
        <w:tab w:val="center" w:pos="4680"/>
        <w:tab w:val="right" w:pos="9360"/>
      </w:tabs>
      <w:spacing w:after="0"/>
    </w:pPr>
  </w:style>
  <w:style w:type="character" w:customStyle="1" w:styleId="HeaderChar">
    <w:name w:val="Header Char"/>
    <w:basedOn w:val="DefaultParagraphFont"/>
    <w:link w:val="Header"/>
    <w:uiPriority w:val="99"/>
    <w:rsid w:val="00262BFB"/>
  </w:style>
  <w:style w:type="paragraph" w:styleId="Footer">
    <w:name w:val="footer"/>
    <w:basedOn w:val="Normal"/>
    <w:link w:val="FooterChar"/>
    <w:uiPriority w:val="99"/>
    <w:unhideWhenUsed/>
    <w:rsid w:val="00262BFB"/>
    <w:pPr>
      <w:tabs>
        <w:tab w:val="center" w:pos="4680"/>
        <w:tab w:val="right" w:pos="9360"/>
      </w:tabs>
      <w:spacing w:after="0"/>
    </w:pPr>
  </w:style>
  <w:style w:type="character" w:customStyle="1" w:styleId="FooterChar">
    <w:name w:val="Footer Char"/>
    <w:basedOn w:val="DefaultParagraphFont"/>
    <w:link w:val="Footer"/>
    <w:uiPriority w:val="99"/>
    <w:rsid w:val="00262BFB"/>
  </w:style>
  <w:style w:type="character" w:customStyle="1" w:styleId="UnresolvedMention">
    <w:name w:val="Unresolved Mention"/>
    <w:basedOn w:val="DefaultParagraphFont"/>
    <w:uiPriority w:val="99"/>
    <w:semiHidden/>
    <w:unhideWhenUsed/>
    <w:rsid w:val="00B43C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560731">
      <w:bodyDiv w:val="1"/>
      <w:marLeft w:val="0"/>
      <w:marRight w:val="0"/>
      <w:marTop w:val="0"/>
      <w:marBottom w:val="0"/>
      <w:divBdr>
        <w:top w:val="none" w:sz="0" w:space="0" w:color="auto"/>
        <w:left w:val="none" w:sz="0" w:space="0" w:color="auto"/>
        <w:bottom w:val="none" w:sz="0" w:space="0" w:color="auto"/>
        <w:right w:val="none" w:sz="0" w:space="0" w:color="auto"/>
      </w:divBdr>
      <w:divsChild>
        <w:div w:id="1553928462">
          <w:marLeft w:val="0"/>
          <w:marRight w:val="0"/>
          <w:marTop w:val="0"/>
          <w:marBottom w:val="0"/>
          <w:divBdr>
            <w:top w:val="none" w:sz="0" w:space="0" w:color="auto"/>
            <w:left w:val="none" w:sz="0" w:space="0" w:color="auto"/>
            <w:bottom w:val="none" w:sz="0" w:space="0" w:color="auto"/>
            <w:right w:val="none" w:sz="0" w:space="0" w:color="auto"/>
          </w:divBdr>
        </w:div>
        <w:div w:id="1244097605">
          <w:marLeft w:val="0"/>
          <w:marRight w:val="0"/>
          <w:marTop w:val="0"/>
          <w:marBottom w:val="0"/>
          <w:divBdr>
            <w:top w:val="none" w:sz="0" w:space="0" w:color="auto"/>
            <w:left w:val="none" w:sz="0" w:space="0" w:color="auto"/>
            <w:bottom w:val="none" w:sz="0" w:space="0" w:color="auto"/>
            <w:right w:val="none" w:sz="0" w:space="0" w:color="auto"/>
          </w:divBdr>
        </w:div>
        <w:div w:id="1583875663">
          <w:marLeft w:val="0"/>
          <w:marRight w:val="0"/>
          <w:marTop w:val="0"/>
          <w:marBottom w:val="0"/>
          <w:divBdr>
            <w:top w:val="none" w:sz="0" w:space="0" w:color="auto"/>
            <w:left w:val="none" w:sz="0" w:space="0" w:color="auto"/>
            <w:bottom w:val="none" w:sz="0" w:space="0" w:color="auto"/>
            <w:right w:val="none" w:sz="0" w:space="0" w:color="auto"/>
          </w:divBdr>
          <w:divsChild>
            <w:div w:id="2010326333">
              <w:marLeft w:val="0"/>
              <w:marRight w:val="0"/>
              <w:marTop w:val="0"/>
              <w:marBottom w:val="0"/>
              <w:divBdr>
                <w:top w:val="none" w:sz="0" w:space="0" w:color="auto"/>
                <w:left w:val="none" w:sz="0" w:space="0" w:color="auto"/>
                <w:bottom w:val="none" w:sz="0" w:space="0" w:color="auto"/>
                <w:right w:val="none" w:sz="0" w:space="0" w:color="auto"/>
              </w:divBdr>
              <w:divsChild>
                <w:div w:id="575213479">
                  <w:marLeft w:val="0"/>
                  <w:marRight w:val="0"/>
                  <w:marTop w:val="0"/>
                  <w:marBottom w:val="0"/>
                  <w:divBdr>
                    <w:top w:val="none" w:sz="0" w:space="0" w:color="auto"/>
                    <w:left w:val="none" w:sz="0" w:space="0" w:color="auto"/>
                    <w:bottom w:val="none" w:sz="0" w:space="0" w:color="auto"/>
                    <w:right w:val="none" w:sz="0" w:space="0" w:color="auto"/>
                  </w:divBdr>
                  <w:divsChild>
                    <w:div w:id="475531722">
                      <w:marLeft w:val="0"/>
                      <w:marRight w:val="0"/>
                      <w:marTop w:val="0"/>
                      <w:marBottom w:val="0"/>
                      <w:divBdr>
                        <w:top w:val="none" w:sz="0" w:space="0" w:color="auto"/>
                        <w:left w:val="none" w:sz="0" w:space="0" w:color="auto"/>
                        <w:bottom w:val="none" w:sz="0" w:space="0" w:color="auto"/>
                        <w:right w:val="none" w:sz="0" w:space="0" w:color="auto"/>
                      </w:divBdr>
                      <w:divsChild>
                        <w:div w:id="1272854432">
                          <w:marLeft w:val="0"/>
                          <w:marRight w:val="0"/>
                          <w:marTop w:val="0"/>
                          <w:marBottom w:val="0"/>
                          <w:divBdr>
                            <w:top w:val="none" w:sz="0" w:space="0" w:color="auto"/>
                            <w:left w:val="none" w:sz="0" w:space="0" w:color="auto"/>
                            <w:bottom w:val="none" w:sz="0" w:space="0" w:color="auto"/>
                            <w:right w:val="none" w:sz="0" w:space="0" w:color="auto"/>
                          </w:divBdr>
                          <w:divsChild>
                            <w:div w:id="45644464">
                              <w:marLeft w:val="0"/>
                              <w:marRight w:val="0"/>
                              <w:marTop w:val="0"/>
                              <w:marBottom w:val="0"/>
                              <w:divBdr>
                                <w:top w:val="none" w:sz="0" w:space="0" w:color="auto"/>
                                <w:left w:val="none" w:sz="0" w:space="0" w:color="auto"/>
                                <w:bottom w:val="none" w:sz="0" w:space="0" w:color="auto"/>
                                <w:right w:val="none" w:sz="0" w:space="0" w:color="auto"/>
                              </w:divBdr>
                              <w:divsChild>
                                <w:div w:id="1496917391">
                                  <w:marLeft w:val="0"/>
                                  <w:marRight w:val="0"/>
                                  <w:marTop w:val="0"/>
                                  <w:marBottom w:val="0"/>
                                  <w:divBdr>
                                    <w:top w:val="none" w:sz="0" w:space="0" w:color="auto"/>
                                    <w:left w:val="none" w:sz="0" w:space="0" w:color="auto"/>
                                    <w:bottom w:val="none" w:sz="0" w:space="0" w:color="auto"/>
                                    <w:right w:val="none" w:sz="0" w:space="0" w:color="auto"/>
                                  </w:divBdr>
                                  <w:divsChild>
                                    <w:div w:id="1148328343">
                                      <w:marLeft w:val="0"/>
                                      <w:marRight w:val="0"/>
                                      <w:marTop w:val="240"/>
                                      <w:marBottom w:val="240"/>
                                      <w:divBdr>
                                        <w:top w:val="none" w:sz="0" w:space="0" w:color="auto"/>
                                        <w:left w:val="none" w:sz="0" w:space="0" w:color="auto"/>
                                        <w:bottom w:val="none" w:sz="0" w:space="0" w:color="auto"/>
                                        <w:right w:val="none" w:sz="0" w:space="0" w:color="auto"/>
                                      </w:divBdr>
                                    </w:div>
                                    <w:div w:id="993022138">
                                      <w:marLeft w:val="720"/>
                                      <w:marRight w:val="0"/>
                                      <w:marTop w:val="240"/>
                                      <w:marBottom w:val="240"/>
                                      <w:divBdr>
                                        <w:top w:val="none" w:sz="0" w:space="0" w:color="auto"/>
                                        <w:left w:val="none" w:sz="0" w:space="0" w:color="auto"/>
                                        <w:bottom w:val="none" w:sz="0" w:space="0" w:color="auto"/>
                                        <w:right w:val="none" w:sz="0" w:space="0" w:color="auto"/>
                                      </w:divBdr>
                                    </w:div>
                                    <w:div w:id="381683777">
                                      <w:marLeft w:val="720"/>
                                      <w:marRight w:val="0"/>
                                      <w:marTop w:val="240"/>
                                      <w:marBottom w:val="240"/>
                                      <w:divBdr>
                                        <w:top w:val="none" w:sz="0" w:space="0" w:color="auto"/>
                                        <w:left w:val="none" w:sz="0" w:space="0" w:color="auto"/>
                                        <w:bottom w:val="none" w:sz="0" w:space="0" w:color="auto"/>
                                        <w:right w:val="none" w:sz="0" w:space="0" w:color="auto"/>
                                      </w:divBdr>
                                    </w:div>
                                    <w:div w:id="703553329">
                                      <w:marLeft w:val="720"/>
                                      <w:marRight w:val="0"/>
                                      <w:marTop w:val="240"/>
                                      <w:marBottom w:val="240"/>
                                      <w:divBdr>
                                        <w:top w:val="none" w:sz="0" w:space="0" w:color="auto"/>
                                        <w:left w:val="none" w:sz="0" w:space="0" w:color="auto"/>
                                        <w:bottom w:val="none" w:sz="0" w:space="0" w:color="auto"/>
                                        <w:right w:val="none" w:sz="0" w:space="0" w:color="auto"/>
                                      </w:divBdr>
                                    </w:div>
                                    <w:div w:id="2080473033">
                                      <w:marLeft w:val="720"/>
                                      <w:marRight w:val="0"/>
                                      <w:marTop w:val="240"/>
                                      <w:marBottom w:val="240"/>
                                      <w:divBdr>
                                        <w:top w:val="none" w:sz="0" w:space="0" w:color="auto"/>
                                        <w:left w:val="none" w:sz="0" w:space="0" w:color="auto"/>
                                        <w:bottom w:val="none" w:sz="0" w:space="0" w:color="auto"/>
                                        <w:right w:val="none" w:sz="0" w:space="0" w:color="auto"/>
                                      </w:divBdr>
                                    </w:div>
                                    <w:div w:id="1740975870">
                                      <w:marLeft w:val="720"/>
                                      <w:marRight w:val="0"/>
                                      <w:marTop w:val="240"/>
                                      <w:marBottom w:val="240"/>
                                      <w:divBdr>
                                        <w:top w:val="none" w:sz="0" w:space="0" w:color="auto"/>
                                        <w:left w:val="none" w:sz="0" w:space="0" w:color="auto"/>
                                        <w:bottom w:val="none" w:sz="0" w:space="0" w:color="auto"/>
                                        <w:right w:val="none" w:sz="0" w:space="0" w:color="auto"/>
                                      </w:divBdr>
                                    </w:div>
                                    <w:div w:id="1324165133">
                                      <w:marLeft w:val="720"/>
                                      <w:marRight w:val="0"/>
                                      <w:marTop w:val="240"/>
                                      <w:marBottom w:val="240"/>
                                      <w:divBdr>
                                        <w:top w:val="none" w:sz="0" w:space="0" w:color="auto"/>
                                        <w:left w:val="none" w:sz="0" w:space="0" w:color="auto"/>
                                        <w:bottom w:val="none" w:sz="0" w:space="0" w:color="auto"/>
                                        <w:right w:val="none" w:sz="0" w:space="0" w:color="auto"/>
                                      </w:divBdr>
                                    </w:div>
                                    <w:div w:id="291714462">
                                      <w:marLeft w:val="720"/>
                                      <w:marRight w:val="0"/>
                                      <w:marTop w:val="240"/>
                                      <w:marBottom w:val="240"/>
                                      <w:divBdr>
                                        <w:top w:val="none" w:sz="0" w:space="0" w:color="auto"/>
                                        <w:left w:val="none" w:sz="0" w:space="0" w:color="auto"/>
                                        <w:bottom w:val="none" w:sz="0" w:space="0" w:color="auto"/>
                                        <w:right w:val="none" w:sz="0" w:space="0" w:color="auto"/>
                                      </w:divBdr>
                                    </w:div>
                                    <w:div w:id="2124958921">
                                      <w:marLeft w:val="720"/>
                                      <w:marRight w:val="0"/>
                                      <w:marTop w:val="240"/>
                                      <w:marBottom w:val="240"/>
                                      <w:divBdr>
                                        <w:top w:val="none" w:sz="0" w:space="0" w:color="auto"/>
                                        <w:left w:val="none" w:sz="0" w:space="0" w:color="auto"/>
                                        <w:bottom w:val="none" w:sz="0" w:space="0" w:color="auto"/>
                                        <w:right w:val="none" w:sz="0" w:space="0" w:color="auto"/>
                                      </w:divBdr>
                                    </w:div>
                                    <w:div w:id="1663967443">
                                      <w:marLeft w:val="720"/>
                                      <w:marRight w:val="0"/>
                                      <w:marTop w:val="240"/>
                                      <w:marBottom w:val="240"/>
                                      <w:divBdr>
                                        <w:top w:val="none" w:sz="0" w:space="0" w:color="auto"/>
                                        <w:left w:val="none" w:sz="0" w:space="0" w:color="auto"/>
                                        <w:bottom w:val="none" w:sz="0" w:space="0" w:color="auto"/>
                                        <w:right w:val="none" w:sz="0" w:space="0" w:color="auto"/>
                                      </w:divBdr>
                                    </w:div>
                                    <w:div w:id="1202591546">
                                      <w:marLeft w:val="720"/>
                                      <w:marRight w:val="0"/>
                                      <w:marTop w:val="240"/>
                                      <w:marBottom w:val="240"/>
                                      <w:divBdr>
                                        <w:top w:val="none" w:sz="0" w:space="0" w:color="auto"/>
                                        <w:left w:val="none" w:sz="0" w:space="0" w:color="auto"/>
                                        <w:bottom w:val="none" w:sz="0" w:space="0" w:color="auto"/>
                                        <w:right w:val="none" w:sz="0" w:space="0" w:color="auto"/>
                                      </w:divBdr>
                                    </w:div>
                                    <w:div w:id="660892972">
                                      <w:marLeft w:val="72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54259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32478226">
      <w:bodyDiv w:val="1"/>
      <w:marLeft w:val="0"/>
      <w:marRight w:val="0"/>
      <w:marTop w:val="0"/>
      <w:marBottom w:val="0"/>
      <w:divBdr>
        <w:top w:val="none" w:sz="0" w:space="0" w:color="auto"/>
        <w:left w:val="none" w:sz="0" w:space="0" w:color="auto"/>
        <w:bottom w:val="none" w:sz="0" w:space="0" w:color="auto"/>
        <w:right w:val="none" w:sz="0" w:space="0" w:color="auto"/>
      </w:divBdr>
      <w:divsChild>
        <w:div w:id="465240923">
          <w:marLeft w:val="0"/>
          <w:marRight w:val="0"/>
          <w:marTop w:val="0"/>
          <w:marBottom w:val="0"/>
          <w:divBdr>
            <w:top w:val="none" w:sz="0" w:space="0" w:color="auto"/>
            <w:left w:val="none" w:sz="0" w:space="0" w:color="auto"/>
            <w:bottom w:val="none" w:sz="0" w:space="0" w:color="auto"/>
            <w:right w:val="none" w:sz="0" w:space="0" w:color="auto"/>
          </w:divBdr>
        </w:div>
        <w:div w:id="957950090">
          <w:marLeft w:val="0"/>
          <w:marRight w:val="0"/>
          <w:marTop w:val="0"/>
          <w:marBottom w:val="0"/>
          <w:divBdr>
            <w:top w:val="none" w:sz="0" w:space="0" w:color="auto"/>
            <w:left w:val="none" w:sz="0" w:space="0" w:color="auto"/>
            <w:bottom w:val="none" w:sz="0" w:space="0" w:color="auto"/>
            <w:right w:val="none" w:sz="0" w:space="0" w:color="auto"/>
          </w:divBdr>
        </w:div>
        <w:div w:id="287008304">
          <w:marLeft w:val="0"/>
          <w:marRight w:val="0"/>
          <w:marTop w:val="0"/>
          <w:marBottom w:val="0"/>
          <w:divBdr>
            <w:top w:val="none" w:sz="0" w:space="0" w:color="auto"/>
            <w:left w:val="none" w:sz="0" w:space="0" w:color="auto"/>
            <w:bottom w:val="none" w:sz="0" w:space="0" w:color="auto"/>
            <w:right w:val="none" w:sz="0" w:space="0" w:color="auto"/>
          </w:divBdr>
          <w:divsChild>
            <w:div w:id="2016301948">
              <w:marLeft w:val="0"/>
              <w:marRight w:val="0"/>
              <w:marTop w:val="0"/>
              <w:marBottom w:val="0"/>
              <w:divBdr>
                <w:top w:val="none" w:sz="0" w:space="0" w:color="auto"/>
                <w:left w:val="none" w:sz="0" w:space="0" w:color="auto"/>
                <w:bottom w:val="none" w:sz="0" w:space="0" w:color="auto"/>
                <w:right w:val="none" w:sz="0" w:space="0" w:color="auto"/>
              </w:divBdr>
              <w:divsChild>
                <w:div w:id="1587954822">
                  <w:marLeft w:val="0"/>
                  <w:marRight w:val="0"/>
                  <w:marTop w:val="0"/>
                  <w:marBottom w:val="0"/>
                  <w:divBdr>
                    <w:top w:val="none" w:sz="0" w:space="0" w:color="auto"/>
                    <w:left w:val="none" w:sz="0" w:space="0" w:color="auto"/>
                    <w:bottom w:val="none" w:sz="0" w:space="0" w:color="auto"/>
                    <w:right w:val="none" w:sz="0" w:space="0" w:color="auto"/>
                  </w:divBdr>
                  <w:divsChild>
                    <w:div w:id="596016469">
                      <w:marLeft w:val="0"/>
                      <w:marRight w:val="0"/>
                      <w:marTop w:val="0"/>
                      <w:marBottom w:val="0"/>
                      <w:divBdr>
                        <w:top w:val="none" w:sz="0" w:space="0" w:color="auto"/>
                        <w:left w:val="none" w:sz="0" w:space="0" w:color="auto"/>
                        <w:bottom w:val="none" w:sz="0" w:space="0" w:color="auto"/>
                        <w:right w:val="none" w:sz="0" w:space="0" w:color="auto"/>
                      </w:divBdr>
                      <w:divsChild>
                        <w:div w:id="1292174200">
                          <w:marLeft w:val="0"/>
                          <w:marRight w:val="0"/>
                          <w:marTop w:val="0"/>
                          <w:marBottom w:val="0"/>
                          <w:divBdr>
                            <w:top w:val="none" w:sz="0" w:space="0" w:color="auto"/>
                            <w:left w:val="none" w:sz="0" w:space="0" w:color="auto"/>
                            <w:bottom w:val="none" w:sz="0" w:space="0" w:color="auto"/>
                            <w:right w:val="none" w:sz="0" w:space="0" w:color="auto"/>
                          </w:divBdr>
                          <w:divsChild>
                            <w:div w:id="522980632">
                              <w:marLeft w:val="0"/>
                              <w:marRight w:val="0"/>
                              <w:marTop w:val="0"/>
                              <w:marBottom w:val="0"/>
                              <w:divBdr>
                                <w:top w:val="none" w:sz="0" w:space="0" w:color="auto"/>
                                <w:left w:val="none" w:sz="0" w:space="0" w:color="auto"/>
                                <w:bottom w:val="none" w:sz="0" w:space="0" w:color="auto"/>
                                <w:right w:val="none" w:sz="0" w:space="0" w:color="auto"/>
                              </w:divBdr>
                              <w:divsChild>
                                <w:div w:id="1348095306">
                                  <w:marLeft w:val="0"/>
                                  <w:marRight w:val="0"/>
                                  <w:marTop w:val="0"/>
                                  <w:marBottom w:val="0"/>
                                  <w:divBdr>
                                    <w:top w:val="none" w:sz="0" w:space="0" w:color="auto"/>
                                    <w:left w:val="none" w:sz="0" w:space="0" w:color="auto"/>
                                    <w:bottom w:val="none" w:sz="0" w:space="0" w:color="auto"/>
                                    <w:right w:val="none" w:sz="0" w:space="0" w:color="auto"/>
                                  </w:divBdr>
                                  <w:divsChild>
                                    <w:div w:id="1495338357">
                                      <w:marLeft w:val="0"/>
                                      <w:marRight w:val="0"/>
                                      <w:marTop w:val="240"/>
                                      <w:marBottom w:val="240"/>
                                      <w:divBdr>
                                        <w:top w:val="none" w:sz="0" w:space="0" w:color="auto"/>
                                        <w:left w:val="none" w:sz="0" w:space="0" w:color="auto"/>
                                        <w:bottom w:val="none" w:sz="0" w:space="0" w:color="auto"/>
                                        <w:right w:val="none" w:sz="0" w:space="0" w:color="auto"/>
                                      </w:divBdr>
                                    </w:div>
                                    <w:div w:id="1140921169">
                                      <w:marLeft w:val="720"/>
                                      <w:marRight w:val="0"/>
                                      <w:marTop w:val="240"/>
                                      <w:marBottom w:val="240"/>
                                      <w:divBdr>
                                        <w:top w:val="none" w:sz="0" w:space="0" w:color="auto"/>
                                        <w:left w:val="none" w:sz="0" w:space="0" w:color="auto"/>
                                        <w:bottom w:val="none" w:sz="0" w:space="0" w:color="auto"/>
                                        <w:right w:val="none" w:sz="0" w:space="0" w:color="auto"/>
                                      </w:divBdr>
                                    </w:div>
                                    <w:div w:id="160972589">
                                      <w:marLeft w:val="720"/>
                                      <w:marRight w:val="0"/>
                                      <w:marTop w:val="240"/>
                                      <w:marBottom w:val="240"/>
                                      <w:divBdr>
                                        <w:top w:val="none" w:sz="0" w:space="0" w:color="auto"/>
                                        <w:left w:val="none" w:sz="0" w:space="0" w:color="auto"/>
                                        <w:bottom w:val="none" w:sz="0" w:space="0" w:color="auto"/>
                                        <w:right w:val="none" w:sz="0" w:space="0" w:color="auto"/>
                                      </w:divBdr>
                                    </w:div>
                                    <w:div w:id="734552931">
                                      <w:marLeft w:val="720"/>
                                      <w:marRight w:val="0"/>
                                      <w:marTop w:val="240"/>
                                      <w:marBottom w:val="240"/>
                                      <w:divBdr>
                                        <w:top w:val="none" w:sz="0" w:space="0" w:color="auto"/>
                                        <w:left w:val="none" w:sz="0" w:space="0" w:color="auto"/>
                                        <w:bottom w:val="none" w:sz="0" w:space="0" w:color="auto"/>
                                        <w:right w:val="none" w:sz="0" w:space="0" w:color="auto"/>
                                      </w:divBdr>
                                    </w:div>
                                    <w:div w:id="2022927090">
                                      <w:marLeft w:val="720"/>
                                      <w:marRight w:val="0"/>
                                      <w:marTop w:val="240"/>
                                      <w:marBottom w:val="240"/>
                                      <w:divBdr>
                                        <w:top w:val="none" w:sz="0" w:space="0" w:color="auto"/>
                                        <w:left w:val="none" w:sz="0" w:space="0" w:color="auto"/>
                                        <w:bottom w:val="none" w:sz="0" w:space="0" w:color="auto"/>
                                        <w:right w:val="none" w:sz="0" w:space="0" w:color="auto"/>
                                      </w:divBdr>
                                    </w:div>
                                    <w:div w:id="1827547780">
                                      <w:marLeft w:val="720"/>
                                      <w:marRight w:val="0"/>
                                      <w:marTop w:val="240"/>
                                      <w:marBottom w:val="240"/>
                                      <w:divBdr>
                                        <w:top w:val="none" w:sz="0" w:space="0" w:color="auto"/>
                                        <w:left w:val="none" w:sz="0" w:space="0" w:color="auto"/>
                                        <w:bottom w:val="none" w:sz="0" w:space="0" w:color="auto"/>
                                        <w:right w:val="none" w:sz="0" w:space="0" w:color="auto"/>
                                      </w:divBdr>
                                    </w:div>
                                    <w:div w:id="649528830">
                                      <w:marLeft w:val="720"/>
                                      <w:marRight w:val="0"/>
                                      <w:marTop w:val="240"/>
                                      <w:marBottom w:val="240"/>
                                      <w:divBdr>
                                        <w:top w:val="none" w:sz="0" w:space="0" w:color="auto"/>
                                        <w:left w:val="none" w:sz="0" w:space="0" w:color="auto"/>
                                        <w:bottom w:val="none" w:sz="0" w:space="0" w:color="auto"/>
                                        <w:right w:val="none" w:sz="0" w:space="0" w:color="auto"/>
                                      </w:divBdr>
                                    </w:div>
                                    <w:div w:id="1729648670">
                                      <w:marLeft w:val="720"/>
                                      <w:marRight w:val="0"/>
                                      <w:marTop w:val="240"/>
                                      <w:marBottom w:val="240"/>
                                      <w:divBdr>
                                        <w:top w:val="none" w:sz="0" w:space="0" w:color="auto"/>
                                        <w:left w:val="none" w:sz="0" w:space="0" w:color="auto"/>
                                        <w:bottom w:val="none" w:sz="0" w:space="0" w:color="auto"/>
                                        <w:right w:val="none" w:sz="0" w:space="0" w:color="auto"/>
                                      </w:divBdr>
                                    </w:div>
                                    <w:div w:id="666206098">
                                      <w:marLeft w:val="720"/>
                                      <w:marRight w:val="0"/>
                                      <w:marTop w:val="240"/>
                                      <w:marBottom w:val="240"/>
                                      <w:divBdr>
                                        <w:top w:val="none" w:sz="0" w:space="0" w:color="auto"/>
                                        <w:left w:val="none" w:sz="0" w:space="0" w:color="auto"/>
                                        <w:bottom w:val="none" w:sz="0" w:space="0" w:color="auto"/>
                                        <w:right w:val="none" w:sz="0" w:space="0" w:color="auto"/>
                                      </w:divBdr>
                                    </w:div>
                                    <w:div w:id="624388252">
                                      <w:marLeft w:val="720"/>
                                      <w:marRight w:val="0"/>
                                      <w:marTop w:val="240"/>
                                      <w:marBottom w:val="240"/>
                                      <w:divBdr>
                                        <w:top w:val="none" w:sz="0" w:space="0" w:color="auto"/>
                                        <w:left w:val="none" w:sz="0" w:space="0" w:color="auto"/>
                                        <w:bottom w:val="none" w:sz="0" w:space="0" w:color="auto"/>
                                        <w:right w:val="none" w:sz="0" w:space="0" w:color="auto"/>
                                      </w:divBdr>
                                    </w:div>
                                    <w:div w:id="1217740689">
                                      <w:marLeft w:val="720"/>
                                      <w:marRight w:val="0"/>
                                      <w:marTop w:val="240"/>
                                      <w:marBottom w:val="240"/>
                                      <w:divBdr>
                                        <w:top w:val="none" w:sz="0" w:space="0" w:color="auto"/>
                                        <w:left w:val="none" w:sz="0" w:space="0" w:color="auto"/>
                                        <w:bottom w:val="none" w:sz="0" w:space="0" w:color="auto"/>
                                        <w:right w:val="none" w:sz="0" w:space="0" w:color="auto"/>
                                      </w:divBdr>
                                    </w:div>
                                    <w:div w:id="972713186">
                                      <w:marLeft w:val="72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9810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cdmc.org/resources/christian-education/theology/" TargetMode="External"/><Relationship Id="rId13" Type="http://schemas.openxmlformats.org/officeDocument/2006/relationships/hyperlink" Target="file:///C:\Users\LEO\Downloads\%3chttps:\www.pbs.org\independentlens\content\deaf-jam_timeline-html\%3e"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handspeak.com/culture/index.php?id=130" TargetMode="External"/><Relationship Id="rId12" Type="http://schemas.openxmlformats.org/officeDocument/2006/relationships/hyperlink" Target="file:///C:\Users\LEO\Downloads\%3chttps:\deafingov.org\Resources\Documents\Etiquette-for-Co.pdf%3e" TargetMode="External"/><Relationship Id="rId17" Type="http://schemas.openxmlformats.org/officeDocument/2006/relationships/hyperlink" Target="https://www.amazon.com/Deaf-Ministry-Comprehensive-Overview-Models/dp/109698766X/ref=sxts_sxwds-bia-wc-p13n1_0?cv_ct_cx=deaf+ministry&amp;dchild=1&amp;keywords=deaf+ministry&amp;pd_rd_i=109698766X&amp;pd_rd_r=945efbd7-2ab0-47fd-8614-ce8eb0c61030&amp;pd_rd_w=9SlcF&amp;pd_rd_wg=RYQRC&amp;pf_rd_p=13bf9bc7-d68d-44c3-9d2e-647020f56802&amp;pf_rd_r=Y5CV5SYAQ8J1RKA7PBH6&amp;psc=1&amp;qid=1597140963&amp;sr=1-1-791c2399-d602-4248-afbb-8a79de2d236f" TargetMode="External"/><Relationship Id="rId2" Type="http://schemas.openxmlformats.org/officeDocument/2006/relationships/settings" Target="settings.xml"/><Relationship Id="rId16" Type="http://schemas.openxmlformats.org/officeDocument/2006/relationships/hyperlink" Target="https://blog.ai-media.tv/blog/what-is-audis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umcdmc.org/resources/accessibility-and-united-methodist-churches/accessibility-audit/" TargetMode="External"/><Relationship Id="rId5" Type="http://schemas.openxmlformats.org/officeDocument/2006/relationships/endnotes" Target="endnotes.xml"/><Relationship Id="rId15" Type="http://schemas.openxmlformats.org/officeDocument/2006/relationships/hyperlink" Target="http://deafchoice.com/faq/what-is-an-audist/" TargetMode="External"/><Relationship Id="rId10" Type="http://schemas.openxmlformats.org/officeDocument/2006/relationships/hyperlink" Target="https://www.adl.org/sites/default/files/documents/understanding-and-challenging-ableism.pdf"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umdeaf.org/download/breaking.pdf" TargetMode="External"/><Relationship Id="rId14" Type="http://schemas.openxmlformats.org/officeDocument/2006/relationships/hyperlink" Target="file:///C:\Users\LEO\Downloads\%3chttps:\www.umdeaf.org\resource\cong.html%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Tim-Sherrie Vermande</dc:creator>
  <cp:keywords/>
  <dc:description/>
  <cp:lastModifiedBy>Tim Vermande</cp:lastModifiedBy>
  <cp:revision>2</cp:revision>
  <dcterms:created xsi:type="dcterms:W3CDTF">2020-08-11T12:36:00Z</dcterms:created>
  <dcterms:modified xsi:type="dcterms:W3CDTF">2020-08-11T12:36:00Z</dcterms:modified>
</cp:coreProperties>
</file>